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435AC" w14:textId="77777777" w:rsidR="00C1712F" w:rsidRDefault="00C1712F" w:rsidP="00C171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8"/>
          <w:shd w:val="clear" w:color="auto" w:fill="FFFFFF"/>
        </w:rPr>
      </w:pPr>
      <w:r w:rsidRPr="004A036F">
        <w:rPr>
          <w:rFonts w:ascii="Arial" w:hAnsi="Arial" w:cs="Arial"/>
          <w:sz w:val="24"/>
          <w:szCs w:val="24"/>
        </w:rPr>
        <w:t xml:space="preserve">Изменение № </w:t>
      </w:r>
      <w:r w:rsidRPr="008D69ED">
        <w:rPr>
          <w:rFonts w:ascii="Arial" w:hAnsi="Arial" w:cs="Arial"/>
          <w:sz w:val="24"/>
          <w:szCs w:val="24"/>
        </w:rPr>
        <w:t xml:space="preserve">1 </w:t>
      </w:r>
      <w:r>
        <w:rPr>
          <w:rFonts w:ascii="Arial" w:hAnsi="Arial" w:cs="Arial"/>
          <w:sz w:val="24"/>
          <w:szCs w:val="28"/>
          <w:shd w:val="clear" w:color="auto" w:fill="FFFFFF"/>
        </w:rPr>
        <w:t xml:space="preserve">ГОСТ Р </w:t>
      </w:r>
      <w:r w:rsidRPr="00184CC4">
        <w:rPr>
          <w:rFonts w:ascii="Arial" w:hAnsi="Arial" w:cs="Arial"/>
          <w:sz w:val="24"/>
          <w:szCs w:val="28"/>
          <w:shd w:val="clear" w:color="auto" w:fill="FFFFFF"/>
        </w:rPr>
        <w:t>70238-2022</w:t>
      </w:r>
    </w:p>
    <w:p w14:paraId="1D6BCD65" w14:textId="77777777" w:rsidR="00C1712F" w:rsidRPr="008D69ED" w:rsidRDefault="00C1712F" w:rsidP="00C1712F">
      <w:pPr>
        <w:pStyle w:val="a3"/>
        <w:jc w:val="right"/>
        <w:rPr>
          <w:rFonts w:ascii="Arial" w:hAnsi="Arial" w:cs="Arial"/>
          <w:bCs/>
          <w:i/>
          <w:sz w:val="24"/>
          <w:szCs w:val="24"/>
        </w:rPr>
      </w:pPr>
      <w:r w:rsidRPr="008D69ED">
        <w:rPr>
          <w:rFonts w:ascii="Arial" w:hAnsi="Arial" w:cs="Arial"/>
          <w:bCs/>
          <w:i/>
          <w:sz w:val="24"/>
          <w:szCs w:val="24"/>
        </w:rPr>
        <w:t>(Проект, первая редакция)</w:t>
      </w:r>
    </w:p>
    <w:p w14:paraId="07495B1F" w14:textId="77777777" w:rsidR="00C1712F" w:rsidRDefault="00C1712F" w:rsidP="004F4430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8"/>
        </w:rPr>
      </w:pPr>
    </w:p>
    <w:p w14:paraId="25ED1F63" w14:textId="6377D593" w:rsidR="005307CC" w:rsidRPr="00184CC4" w:rsidRDefault="007746D9" w:rsidP="004F4430">
      <w:pPr>
        <w:spacing w:after="0" w:line="240" w:lineRule="auto"/>
        <w:jc w:val="right"/>
        <w:rPr>
          <w:rFonts w:ascii="Arial" w:hAnsi="Arial" w:cs="Arial"/>
          <w:b/>
          <w:sz w:val="24"/>
          <w:szCs w:val="28"/>
        </w:rPr>
      </w:pPr>
      <w:r w:rsidRPr="007746D9">
        <w:rPr>
          <w:rFonts w:ascii="Arial" w:hAnsi="Arial" w:cs="Arial"/>
          <w:b/>
          <w:bCs/>
          <w:sz w:val="24"/>
          <w:szCs w:val="28"/>
        </w:rPr>
        <w:t>ОКС 67.100.10</w:t>
      </w:r>
    </w:p>
    <w:p w14:paraId="061CB358" w14:textId="36029FB8" w:rsidR="00F41B93" w:rsidRPr="002646CB" w:rsidRDefault="00F41B93" w:rsidP="007746D9">
      <w:pPr>
        <w:spacing w:after="0" w:line="360" w:lineRule="auto"/>
        <w:jc w:val="both"/>
        <w:rPr>
          <w:rFonts w:ascii="Arial" w:hAnsi="Arial" w:cs="Arial"/>
          <w:b/>
          <w:sz w:val="24"/>
          <w:szCs w:val="28"/>
          <w:shd w:val="clear" w:color="auto" w:fill="FFFFFF"/>
        </w:rPr>
      </w:pPr>
      <w:r w:rsidRPr="002646CB">
        <w:rPr>
          <w:rFonts w:ascii="Arial" w:hAnsi="Arial" w:cs="Arial"/>
          <w:b/>
          <w:sz w:val="24"/>
          <w:szCs w:val="28"/>
          <w:shd w:val="clear" w:color="auto" w:fill="FFFFFF"/>
        </w:rPr>
        <w:t>ИЗМЕНЕНИЕ №</w:t>
      </w:r>
      <w:r w:rsidR="00A02967">
        <w:rPr>
          <w:rFonts w:ascii="Arial" w:hAnsi="Arial" w:cs="Arial"/>
          <w:b/>
          <w:sz w:val="24"/>
          <w:szCs w:val="28"/>
          <w:shd w:val="clear" w:color="auto" w:fill="FFFFFF"/>
        </w:rPr>
        <w:t xml:space="preserve"> </w:t>
      </w:r>
      <w:r w:rsidRPr="002646CB">
        <w:rPr>
          <w:rFonts w:ascii="Arial" w:hAnsi="Arial" w:cs="Arial"/>
          <w:b/>
          <w:sz w:val="24"/>
          <w:szCs w:val="28"/>
          <w:shd w:val="clear" w:color="auto" w:fill="FFFFFF"/>
        </w:rPr>
        <w:t>1</w:t>
      </w:r>
      <w:r w:rsidR="0070695B" w:rsidRPr="002646CB">
        <w:rPr>
          <w:rFonts w:ascii="Arial" w:hAnsi="Arial" w:cs="Arial"/>
          <w:b/>
          <w:sz w:val="24"/>
          <w:szCs w:val="28"/>
          <w:shd w:val="clear" w:color="auto" w:fill="FFFFFF"/>
        </w:rPr>
        <w:t xml:space="preserve"> </w:t>
      </w:r>
      <w:r w:rsidR="000F78D9">
        <w:rPr>
          <w:rFonts w:ascii="Arial" w:hAnsi="Arial" w:cs="Arial"/>
          <w:b/>
          <w:sz w:val="24"/>
          <w:szCs w:val="28"/>
          <w:shd w:val="clear" w:color="auto" w:fill="FFFFFF"/>
        </w:rPr>
        <w:t xml:space="preserve">ГОСТ </w:t>
      </w:r>
      <w:r w:rsidR="00C40F7B" w:rsidRPr="00C40F7B">
        <w:rPr>
          <w:rFonts w:ascii="Arial" w:hAnsi="Arial" w:cs="Arial"/>
          <w:b/>
          <w:sz w:val="24"/>
          <w:szCs w:val="28"/>
          <w:shd w:val="clear" w:color="auto" w:fill="FFFFFF"/>
        </w:rPr>
        <w:t>Р 70238-2022 Молоко и молочная продукция. Метод идентификации состава жировой фазы и определение массовой доли молочного жира</w:t>
      </w:r>
    </w:p>
    <w:p w14:paraId="06935694" w14:textId="44A5C9EA" w:rsidR="00156E4A" w:rsidRPr="000C3B2B" w:rsidRDefault="00156E4A" w:rsidP="00156E4A">
      <w:pPr>
        <w:spacing w:after="0" w:line="360" w:lineRule="auto"/>
        <w:jc w:val="both"/>
        <w:rPr>
          <w:rFonts w:ascii="Arial" w:hAnsi="Arial" w:cs="Arial"/>
          <w:b/>
          <w:sz w:val="24"/>
          <w:szCs w:val="28"/>
        </w:rPr>
      </w:pPr>
      <w:r w:rsidRPr="000C3B2B">
        <w:rPr>
          <w:rFonts w:ascii="Arial" w:hAnsi="Arial" w:cs="Arial"/>
          <w:b/>
          <w:sz w:val="24"/>
          <w:szCs w:val="28"/>
        </w:rPr>
        <w:t>Утвержденное и введено в действие Приказом Федерального агентства по техническому регулированию и метрологии от ________</w:t>
      </w:r>
      <w:proofErr w:type="gramStart"/>
      <w:r w:rsidRPr="000C3B2B">
        <w:rPr>
          <w:rFonts w:ascii="Arial" w:hAnsi="Arial" w:cs="Arial"/>
          <w:b/>
          <w:sz w:val="24"/>
          <w:szCs w:val="28"/>
        </w:rPr>
        <w:t>_  №</w:t>
      </w:r>
      <w:proofErr w:type="gramEnd"/>
      <w:r w:rsidRPr="000C3B2B">
        <w:rPr>
          <w:rFonts w:ascii="Arial" w:hAnsi="Arial" w:cs="Arial"/>
          <w:b/>
          <w:sz w:val="24"/>
          <w:szCs w:val="28"/>
        </w:rPr>
        <w:t>_____</w:t>
      </w:r>
    </w:p>
    <w:p w14:paraId="273FF4CB" w14:textId="4EA640B6" w:rsidR="00156E4A" w:rsidRPr="000C3B2B" w:rsidRDefault="00156E4A" w:rsidP="00156E4A">
      <w:pPr>
        <w:spacing w:after="0" w:line="360" w:lineRule="auto"/>
        <w:jc w:val="right"/>
        <w:rPr>
          <w:rFonts w:ascii="Arial" w:hAnsi="Arial" w:cs="Arial"/>
          <w:b/>
          <w:sz w:val="24"/>
          <w:szCs w:val="28"/>
        </w:rPr>
      </w:pPr>
      <w:r w:rsidRPr="000C3B2B">
        <w:rPr>
          <w:rFonts w:ascii="Arial" w:hAnsi="Arial" w:cs="Arial"/>
          <w:b/>
          <w:sz w:val="24"/>
          <w:szCs w:val="28"/>
        </w:rPr>
        <w:t xml:space="preserve">Дата </w:t>
      </w:r>
      <w:proofErr w:type="gramStart"/>
      <w:r w:rsidRPr="000C3B2B">
        <w:rPr>
          <w:rFonts w:ascii="Arial" w:hAnsi="Arial" w:cs="Arial"/>
          <w:b/>
          <w:sz w:val="24"/>
          <w:szCs w:val="28"/>
        </w:rPr>
        <w:t>введения  _</w:t>
      </w:r>
      <w:proofErr w:type="gramEnd"/>
      <w:r w:rsidRPr="000C3B2B">
        <w:rPr>
          <w:rFonts w:ascii="Arial" w:hAnsi="Arial" w:cs="Arial"/>
          <w:b/>
          <w:sz w:val="24"/>
          <w:szCs w:val="28"/>
        </w:rPr>
        <w:t>__________________</w:t>
      </w:r>
    </w:p>
    <w:p w14:paraId="3C9C92FC" w14:textId="77777777" w:rsidR="00156E4A" w:rsidRDefault="00156E4A" w:rsidP="00653561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460F7DA" w14:textId="37454A3D" w:rsidR="003B740D" w:rsidRDefault="00AB3753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16043">
        <w:rPr>
          <w:rFonts w:ascii="Arial" w:hAnsi="Arial" w:cs="Arial"/>
          <w:sz w:val="24"/>
          <w:szCs w:val="24"/>
        </w:rPr>
        <w:t>Раздел 2</w:t>
      </w:r>
      <w:r w:rsidR="00596F7B">
        <w:rPr>
          <w:rFonts w:ascii="Arial" w:hAnsi="Arial" w:cs="Arial"/>
          <w:sz w:val="24"/>
          <w:szCs w:val="24"/>
        </w:rPr>
        <w:t>. И</w:t>
      </w:r>
      <w:r w:rsidR="003B740D" w:rsidRPr="003B740D">
        <w:rPr>
          <w:rFonts w:ascii="Arial" w:hAnsi="Arial" w:cs="Arial"/>
          <w:sz w:val="24"/>
          <w:szCs w:val="24"/>
        </w:rPr>
        <w:t>сключить ссылк</w:t>
      </w:r>
      <w:r w:rsidR="003B740D">
        <w:rPr>
          <w:rFonts w:ascii="Arial" w:hAnsi="Arial" w:cs="Arial"/>
          <w:sz w:val="24"/>
          <w:szCs w:val="24"/>
        </w:rPr>
        <w:t>и:</w:t>
      </w:r>
    </w:p>
    <w:p w14:paraId="5BA729DE" w14:textId="11127E37" w:rsidR="003B740D" w:rsidRDefault="003B740D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740D">
        <w:rPr>
          <w:rFonts w:ascii="Arial" w:hAnsi="Arial" w:cs="Arial"/>
          <w:sz w:val="24"/>
          <w:szCs w:val="24"/>
        </w:rPr>
        <w:t>«ГОСТ 27752 Часы электрон</w:t>
      </w:r>
      <w:bookmarkStart w:id="0" w:name="_GoBack"/>
      <w:bookmarkEnd w:id="0"/>
      <w:r w:rsidRPr="003B740D">
        <w:rPr>
          <w:rFonts w:ascii="Arial" w:hAnsi="Arial" w:cs="Arial"/>
          <w:sz w:val="24"/>
          <w:szCs w:val="24"/>
        </w:rPr>
        <w:t>но-механические кварцевые настольные, настенные и часы-будильники. Общие технические условия</w:t>
      </w:r>
      <w:r>
        <w:rPr>
          <w:rFonts w:ascii="Arial" w:hAnsi="Arial" w:cs="Arial"/>
          <w:sz w:val="24"/>
          <w:szCs w:val="24"/>
        </w:rPr>
        <w:t>»;</w:t>
      </w:r>
    </w:p>
    <w:p w14:paraId="44C77084" w14:textId="04392116" w:rsidR="003B740D" w:rsidRDefault="003B740D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3B740D">
        <w:rPr>
          <w:rFonts w:ascii="Arial" w:hAnsi="Arial" w:cs="Arial"/>
          <w:sz w:val="24"/>
          <w:szCs w:val="24"/>
        </w:rPr>
        <w:t>ГОСТ Р 53228 Весы неавтоматического действия. Часть 1. Метрологические и технические требования. Испытания</w:t>
      </w:r>
      <w:r>
        <w:rPr>
          <w:rFonts w:ascii="Arial" w:hAnsi="Arial" w:cs="Arial"/>
          <w:sz w:val="24"/>
          <w:szCs w:val="24"/>
        </w:rPr>
        <w:t>»</w:t>
      </w:r>
      <w:r w:rsidR="00596F7B">
        <w:rPr>
          <w:rFonts w:ascii="Arial" w:hAnsi="Arial" w:cs="Arial"/>
          <w:sz w:val="24"/>
          <w:szCs w:val="24"/>
        </w:rPr>
        <w:t>;</w:t>
      </w:r>
    </w:p>
    <w:p w14:paraId="045E8CBE" w14:textId="5B45E43D" w:rsidR="00044499" w:rsidRDefault="003B740D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740D">
        <w:rPr>
          <w:rFonts w:ascii="Arial" w:hAnsi="Arial" w:cs="Arial"/>
          <w:sz w:val="24"/>
          <w:szCs w:val="24"/>
        </w:rPr>
        <w:t>дополнить ссылк</w:t>
      </w:r>
      <w:r w:rsidR="00F647C3">
        <w:rPr>
          <w:rFonts w:ascii="Arial" w:hAnsi="Arial" w:cs="Arial"/>
          <w:sz w:val="24"/>
          <w:szCs w:val="24"/>
        </w:rPr>
        <w:t>ами</w:t>
      </w:r>
      <w:r w:rsidRPr="003B740D">
        <w:rPr>
          <w:rFonts w:ascii="Arial" w:hAnsi="Arial" w:cs="Arial"/>
          <w:sz w:val="24"/>
          <w:szCs w:val="24"/>
        </w:rPr>
        <w:t>:</w:t>
      </w:r>
      <w:r w:rsidR="00A02967" w:rsidRPr="00416043">
        <w:rPr>
          <w:rFonts w:ascii="Arial" w:hAnsi="Arial" w:cs="Arial"/>
          <w:sz w:val="24"/>
          <w:szCs w:val="24"/>
        </w:rPr>
        <w:t xml:space="preserve"> </w:t>
      </w:r>
    </w:p>
    <w:p w14:paraId="4CF346B5" w14:textId="77777777" w:rsidR="00F647C3" w:rsidRPr="007C1A01" w:rsidRDefault="00F647C3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C1A01">
        <w:rPr>
          <w:rFonts w:ascii="Arial" w:hAnsi="Arial" w:cs="Arial"/>
          <w:sz w:val="24"/>
          <w:szCs w:val="24"/>
        </w:rPr>
        <w:t>«ГОСТ 33490 Молоко и молочная продукция. Обнаружение растительных масел и жиров на растительной основе методом газожидкостной хроматографии с масс-спектрометрическим детектированием»;</w:t>
      </w:r>
    </w:p>
    <w:p w14:paraId="2BEC6D4A" w14:textId="77777777" w:rsidR="00F647C3" w:rsidRPr="00F647C3" w:rsidRDefault="00F647C3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C1A01">
        <w:rPr>
          <w:rFonts w:ascii="Arial" w:hAnsi="Arial" w:cs="Arial"/>
          <w:sz w:val="24"/>
          <w:szCs w:val="24"/>
        </w:rPr>
        <w:t>«ГОСТ 34456 Молоко и продукция молочная. Определение состава стеринов методом высокоэффективной жидкостной хроматографии»;</w:t>
      </w:r>
    </w:p>
    <w:p w14:paraId="3D68E883" w14:textId="28297A10" w:rsidR="003B740D" w:rsidRDefault="00F647C3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94655">
        <w:rPr>
          <w:rFonts w:ascii="Arial" w:hAnsi="Arial" w:cs="Arial"/>
          <w:sz w:val="24"/>
          <w:szCs w:val="24"/>
        </w:rPr>
        <w:t>«</w:t>
      </w:r>
      <w:r w:rsidR="00694655" w:rsidRPr="00694655">
        <w:rPr>
          <w:rFonts w:ascii="Arial" w:hAnsi="Arial" w:cs="Arial"/>
          <w:sz w:val="24"/>
          <w:szCs w:val="24"/>
        </w:rPr>
        <w:t>ГОСТ OIML R 76-1-2011 Государственная система обеспечения единства измерений (ГСИ). Весы неавтоматического действия. Часть 1. Метрологические и технические требования. Испытания</w:t>
      </w:r>
      <w:r w:rsidR="00694655">
        <w:rPr>
          <w:rFonts w:ascii="Arial" w:hAnsi="Arial" w:cs="Arial"/>
          <w:sz w:val="24"/>
          <w:szCs w:val="24"/>
        </w:rPr>
        <w:t>»</w:t>
      </w:r>
      <w:r w:rsidR="00AE43F4">
        <w:rPr>
          <w:rFonts w:ascii="Arial" w:hAnsi="Arial" w:cs="Arial"/>
          <w:sz w:val="24"/>
          <w:szCs w:val="24"/>
        </w:rPr>
        <w:t>.</w:t>
      </w:r>
    </w:p>
    <w:p w14:paraId="0AA9E672" w14:textId="5A897B64" w:rsidR="003B740D" w:rsidRDefault="00AE43F4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E43F4">
        <w:rPr>
          <w:rFonts w:ascii="Arial" w:hAnsi="Arial" w:cs="Arial"/>
          <w:sz w:val="24"/>
          <w:szCs w:val="24"/>
        </w:rPr>
        <w:t xml:space="preserve">Подраздел </w:t>
      </w:r>
      <w:r>
        <w:rPr>
          <w:rFonts w:ascii="Arial" w:hAnsi="Arial" w:cs="Arial"/>
          <w:sz w:val="24"/>
          <w:szCs w:val="24"/>
        </w:rPr>
        <w:t>7</w:t>
      </w:r>
      <w:r w:rsidRPr="00AE43F4">
        <w:rPr>
          <w:rFonts w:ascii="Arial" w:hAnsi="Arial" w:cs="Arial"/>
          <w:sz w:val="24"/>
          <w:szCs w:val="24"/>
        </w:rPr>
        <w:t>.2.</w:t>
      </w:r>
      <w:r>
        <w:rPr>
          <w:rFonts w:ascii="Arial" w:hAnsi="Arial" w:cs="Arial"/>
          <w:sz w:val="24"/>
          <w:szCs w:val="24"/>
        </w:rPr>
        <w:t xml:space="preserve"> </w:t>
      </w:r>
      <w:r w:rsidR="00E6325A" w:rsidRPr="007C1A01">
        <w:rPr>
          <w:rFonts w:ascii="Arial" w:hAnsi="Arial" w:cs="Arial"/>
          <w:sz w:val="24"/>
          <w:szCs w:val="24"/>
        </w:rPr>
        <w:t>Первый</w:t>
      </w:r>
      <w:r w:rsidRPr="007C1A01">
        <w:rPr>
          <w:rFonts w:ascii="Arial" w:hAnsi="Arial" w:cs="Arial"/>
          <w:sz w:val="24"/>
          <w:szCs w:val="24"/>
        </w:rPr>
        <w:t xml:space="preserve">, </w:t>
      </w:r>
      <w:r w:rsidR="00E6325A" w:rsidRPr="007C1A01">
        <w:rPr>
          <w:rFonts w:ascii="Arial" w:hAnsi="Arial" w:cs="Arial"/>
          <w:sz w:val="24"/>
          <w:szCs w:val="24"/>
        </w:rPr>
        <w:t>третий</w:t>
      </w:r>
      <w:r>
        <w:rPr>
          <w:rFonts w:ascii="Arial" w:hAnsi="Arial" w:cs="Arial"/>
          <w:sz w:val="24"/>
          <w:szCs w:val="24"/>
        </w:rPr>
        <w:t xml:space="preserve"> абзацы изложить в новой редакции:</w:t>
      </w:r>
    </w:p>
    <w:p w14:paraId="29AE9E7C" w14:textId="4AD90EAA" w:rsidR="005C37B9" w:rsidRDefault="005C37B9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5C37B9">
        <w:rPr>
          <w:rFonts w:ascii="Arial" w:hAnsi="Arial" w:cs="Arial"/>
          <w:sz w:val="24"/>
          <w:szCs w:val="24"/>
        </w:rPr>
        <w:t>Весы неавтоматического действия по ГОСТ OIML R 76-1 высокого (II) класса точности, с действительной ценой деления шкалы 0,01 г</w:t>
      </w:r>
      <w:r>
        <w:rPr>
          <w:rFonts w:ascii="Arial" w:hAnsi="Arial" w:cs="Arial"/>
          <w:sz w:val="24"/>
          <w:szCs w:val="24"/>
        </w:rPr>
        <w:t>»;</w:t>
      </w:r>
    </w:p>
    <w:p w14:paraId="1557EACD" w14:textId="511FF303" w:rsidR="00AE43F4" w:rsidRDefault="005C37B9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="00AE43F4" w:rsidRPr="00AE43F4">
        <w:rPr>
          <w:rFonts w:ascii="Arial" w:hAnsi="Arial" w:cs="Arial"/>
          <w:sz w:val="24"/>
          <w:szCs w:val="24"/>
        </w:rPr>
        <w:t>Часы любой модификации</w:t>
      </w:r>
      <w:r>
        <w:rPr>
          <w:rFonts w:ascii="Arial" w:hAnsi="Arial" w:cs="Arial"/>
          <w:sz w:val="24"/>
          <w:szCs w:val="24"/>
        </w:rPr>
        <w:t>».</w:t>
      </w:r>
    </w:p>
    <w:p w14:paraId="3715FFCD" w14:textId="2D57C068" w:rsidR="002534F0" w:rsidRPr="002534F0" w:rsidRDefault="008469F9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E43F4">
        <w:rPr>
          <w:rFonts w:ascii="Arial" w:hAnsi="Arial" w:cs="Arial"/>
          <w:sz w:val="24"/>
          <w:szCs w:val="24"/>
        </w:rPr>
        <w:t xml:space="preserve">Подраздел </w:t>
      </w:r>
      <w:r>
        <w:rPr>
          <w:rFonts w:ascii="Arial" w:hAnsi="Arial" w:cs="Arial"/>
          <w:sz w:val="24"/>
          <w:szCs w:val="24"/>
        </w:rPr>
        <w:t>8</w:t>
      </w:r>
      <w:r w:rsidRPr="00AE43F4">
        <w:rPr>
          <w:rFonts w:ascii="Arial" w:hAnsi="Arial" w:cs="Arial"/>
          <w:sz w:val="24"/>
          <w:szCs w:val="24"/>
        </w:rPr>
        <w:t>.2.</w:t>
      </w:r>
      <w:r w:rsidR="006027E2">
        <w:rPr>
          <w:rFonts w:ascii="Arial" w:hAnsi="Arial" w:cs="Arial"/>
          <w:sz w:val="24"/>
          <w:szCs w:val="24"/>
        </w:rPr>
        <w:t xml:space="preserve"> </w:t>
      </w:r>
      <w:r w:rsidR="002534F0">
        <w:rPr>
          <w:rFonts w:ascii="Arial" w:hAnsi="Arial" w:cs="Arial"/>
          <w:sz w:val="24"/>
          <w:szCs w:val="24"/>
        </w:rPr>
        <w:t>Сноску 2) изложить в новой редакции: «</w:t>
      </w:r>
      <w:r w:rsidR="00E9514E" w:rsidRPr="00E9514E">
        <w:rPr>
          <w:rFonts w:ascii="Arial" w:hAnsi="Arial" w:cs="Arial"/>
          <w:sz w:val="24"/>
          <w:szCs w:val="24"/>
        </w:rPr>
        <w:t xml:space="preserve">В настоящем стандарте </w:t>
      </w:r>
      <w:r w:rsidR="00F139A7">
        <w:rPr>
          <w:rFonts w:ascii="Arial" w:hAnsi="Arial" w:cs="Arial"/>
          <w:sz w:val="24"/>
          <w:szCs w:val="24"/>
        </w:rPr>
        <w:t xml:space="preserve">для оценки </w:t>
      </w:r>
      <w:proofErr w:type="spellStart"/>
      <w:r w:rsidR="00F139A7">
        <w:rPr>
          <w:rFonts w:ascii="Arial" w:hAnsi="Arial" w:cs="Arial"/>
          <w:sz w:val="24"/>
          <w:szCs w:val="24"/>
        </w:rPr>
        <w:t>триглицеридного</w:t>
      </w:r>
      <w:proofErr w:type="spellEnd"/>
      <w:r w:rsidR="00F139A7">
        <w:rPr>
          <w:rFonts w:ascii="Arial" w:hAnsi="Arial" w:cs="Arial"/>
          <w:sz w:val="24"/>
          <w:szCs w:val="24"/>
        </w:rPr>
        <w:t xml:space="preserve"> состава </w:t>
      </w:r>
      <w:r w:rsidR="00E9514E">
        <w:rPr>
          <w:rFonts w:ascii="Arial" w:hAnsi="Arial" w:cs="Arial"/>
          <w:sz w:val="24"/>
          <w:szCs w:val="24"/>
        </w:rPr>
        <w:t>мо</w:t>
      </w:r>
      <w:r w:rsidR="00F139A7">
        <w:rPr>
          <w:rFonts w:ascii="Arial" w:hAnsi="Arial" w:cs="Arial"/>
          <w:sz w:val="24"/>
          <w:szCs w:val="24"/>
        </w:rPr>
        <w:t>жет</w:t>
      </w:r>
      <w:r w:rsidR="00E9514E">
        <w:rPr>
          <w:rFonts w:ascii="Arial" w:hAnsi="Arial" w:cs="Arial"/>
          <w:sz w:val="24"/>
          <w:szCs w:val="24"/>
        </w:rPr>
        <w:t xml:space="preserve"> </w:t>
      </w:r>
      <w:r w:rsidR="00E9514E" w:rsidRPr="00E9514E">
        <w:rPr>
          <w:rFonts w:ascii="Arial" w:hAnsi="Arial" w:cs="Arial"/>
          <w:sz w:val="24"/>
          <w:szCs w:val="24"/>
        </w:rPr>
        <w:t>использ</w:t>
      </w:r>
      <w:r w:rsidR="00E9514E">
        <w:rPr>
          <w:rFonts w:ascii="Arial" w:hAnsi="Arial" w:cs="Arial"/>
          <w:sz w:val="24"/>
          <w:szCs w:val="24"/>
        </w:rPr>
        <w:t>оваться</w:t>
      </w:r>
      <w:r w:rsidR="00E9514E" w:rsidRPr="00E9514E">
        <w:rPr>
          <w:rFonts w:ascii="Arial" w:hAnsi="Arial" w:cs="Arial"/>
          <w:sz w:val="24"/>
          <w:szCs w:val="24"/>
        </w:rPr>
        <w:t xml:space="preserve"> </w:t>
      </w:r>
      <w:r w:rsidR="009F4A2A" w:rsidRPr="007C1A01">
        <w:rPr>
          <w:rFonts w:ascii="Arial" w:hAnsi="Arial" w:cs="Arial"/>
          <w:sz w:val="24"/>
          <w:szCs w:val="24"/>
        </w:rPr>
        <w:t xml:space="preserve">Государственный стандартный образец </w:t>
      </w:r>
      <w:r w:rsidR="007C1A01" w:rsidRPr="007C1A01">
        <w:rPr>
          <w:rFonts w:ascii="Arial" w:hAnsi="Arial" w:cs="Arial"/>
          <w:sz w:val="24"/>
          <w:szCs w:val="24"/>
        </w:rPr>
        <w:t>ГСО</w:t>
      </w:r>
      <w:r w:rsidR="00E70B96">
        <w:rPr>
          <w:rFonts w:ascii="Arial" w:hAnsi="Arial" w:cs="Arial"/>
          <w:sz w:val="24"/>
          <w:szCs w:val="24"/>
        </w:rPr>
        <w:t xml:space="preserve"> </w:t>
      </w:r>
      <w:r w:rsidR="007C1A01" w:rsidRPr="007C1A01">
        <w:rPr>
          <w:rFonts w:ascii="Arial" w:hAnsi="Arial" w:cs="Arial"/>
          <w:sz w:val="24"/>
          <w:szCs w:val="24"/>
        </w:rPr>
        <w:t>12496</w:t>
      </w:r>
      <w:r w:rsidR="007C1A01">
        <w:rPr>
          <w:rFonts w:ascii="Arial" w:hAnsi="Arial" w:cs="Arial"/>
          <w:sz w:val="24"/>
          <w:szCs w:val="24"/>
        </w:rPr>
        <w:t>–</w:t>
      </w:r>
      <w:r w:rsidR="007C1A01" w:rsidRPr="007C1A01">
        <w:rPr>
          <w:rFonts w:ascii="Arial" w:hAnsi="Arial" w:cs="Arial"/>
          <w:sz w:val="24"/>
          <w:szCs w:val="24"/>
        </w:rPr>
        <w:t xml:space="preserve">2024 </w:t>
      </w:r>
      <w:r w:rsidR="007C1A01">
        <w:rPr>
          <w:rFonts w:ascii="Arial" w:hAnsi="Arial" w:cs="Arial"/>
          <w:sz w:val="24"/>
          <w:szCs w:val="24"/>
        </w:rPr>
        <w:t>«С</w:t>
      </w:r>
      <w:r w:rsidR="007C1A01" w:rsidRPr="007C1A01">
        <w:rPr>
          <w:rFonts w:ascii="Arial" w:hAnsi="Arial" w:cs="Arial"/>
          <w:sz w:val="24"/>
          <w:szCs w:val="24"/>
        </w:rPr>
        <w:t>тандартный образец массовой доли триглицеридов в молочном жире (СО ТГМЖ ВНИМИ)</w:t>
      </w:r>
      <w:r w:rsidR="007C1A01">
        <w:rPr>
          <w:rFonts w:ascii="Arial" w:hAnsi="Arial" w:cs="Arial"/>
          <w:sz w:val="24"/>
          <w:szCs w:val="24"/>
        </w:rPr>
        <w:t>»</w:t>
      </w:r>
      <w:r w:rsidR="009F4A2A" w:rsidRPr="007C1A01">
        <w:rPr>
          <w:rFonts w:ascii="Arial" w:hAnsi="Arial" w:cs="Arial"/>
          <w:sz w:val="24"/>
          <w:szCs w:val="24"/>
        </w:rPr>
        <w:t xml:space="preserve"> </w:t>
      </w:r>
      <w:r w:rsidR="009F4A2A">
        <w:rPr>
          <w:rFonts w:ascii="Arial" w:hAnsi="Arial" w:cs="Arial"/>
          <w:sz w:val="24"/>
          <w:szCs w:val="24"/>
        </w:rPr>
        <w:t xml:space="preserve">и </w:t>
      </w:r>
      <w:r w:rsidR="00E9514E" w:rsidRPr="00E9514E">
        <w:rPr>
          <w:rFonts w:ascii="Arial" w:hAnsi="Arial" w:cs="Arial"/>
          <w:sz w:val="24"/>
          <w:szCs w:val="24"/>
        </w:rPr>
        <w:t xml:space="preserve">сертифицированные стандарты </w:t>
      </w:r>
      <w:r w:rsidR="00F139A7">
        <w:rPr>
          <w:rFonts w:ascii="Arial" w:hAnsi="Arial" w:cs="Arial"/>
          <w:sz w:val="24"/>
          <w:szCs w:val="24"/>
        </w:rPr>
        <w:t xml:space="preserve">групп </w:t>
      </w:r>
      <w:r w:rsidR="00E9514E" w:rsidRPr="00E9514E">
        <w:rPr>
          <w:rFonts w:ascii="Arial" w:hAnsi="Arial" w:cs="Arial"/>
          <w:sz w:val="24"/>
          <w:szCs w:val="24"/>
        </w:rPr>
        <w:t>триглицеридов</w:t>
      </w:r>
      <w:r w:rsidR="00E9514E">
        <w:rPr>
          <w:rFonts w:ascii="Arial" w:hAnsi="Arial" w:cs="Arial"/>
          <w:sz w:val="24"/>
          <w:szCs w:val="24"/>
        </w:rPr>
        <w:t>…», далее по тексту.</w:t>
      </w:r>
    </w:p>
    <w:p w14:paraId="6CC1B3E9" w14:textId="79162D26" w:rsidR="0045061B" w:rsidRDefault="0045061B" w:rsidP="00B96A6C">
      <w:pPr>
        <w:spacing w:after="0"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Пункт 8.5.2. Считать пункт 8.5.2 </w:t>
      </w:r>
      <w:r w:rsidR="001D43CF">
        <w:rPr>
          <w:rFonts w:ascii="Arial" w:hAnsi="Arial" w:cs="Arial"/>
          <w:bCs/>
          <w:sz w:val="24"/>
          <w:szCs w:val="24"/>
        </w:rPr>
        <w:t>и подпункты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1D43CF">
        <w:rPr>
          <w:rFonts w:ascii="Arial" w:hAnsi="Arial" w:cs="Arial"/>
          <w:bCs/>
          <w:sz w:val="24"/>
          <w:szCs w:val="24"/>
        </w:rPr>
        <w:t xml:space="preserve">8.5.2.1, 8.5.2.2, 8.5.2.3 пунктом </w:t>
      </w:r>
      <w:r>
        <w:rPr>
          <w:rFonts w:ascii="Arial" w:hAnsi="Arial" w:cs="Arial"/>
          <w:bCs/>
          <w:sz w:val="24"/>
          <w:szCs w:val="24"/>
        </w:rPr>
        <w:t>8.5.3</w:t>
      </w:r>
      <w:r w:rsidR="001D43CF">
        <w:rPr>
          <w:rFonts w:ascii="Arial" w:hAnsi="Arial" w:cs="Arial"/>
          <w:bCs/>
          <w:sz w:val="24"/>
          <w:szCs w:val="24"/>
        </w:rPr>
        <w:t xml:space="preserve"> и подпунктами 8.5.3.1, 8.5.3.2, 8.5.3.3;</w:t>
      </w:r>
    </w:p>
    <w:p w14:paraId="1A351C42" w14:textId="464D3956" w:rsidR="001D43CF" w:rsidRDefault="001D43CF" w:rsidP="00B96A6C">
      <w:pPr>
        <w:spacing w:after="0"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перед подпунктом 8.5.3.1 добавить фразу: «Диапазон расчетных значений массовых долей говяжьего жира и пальмового масла составляет от 5,0 % до </w:t>
      </w:r>
      <w:r w:rsidR="007C1A01"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Cs/>
          <w:sz w:val="24"/>
          <w:szCs w:val="24"/>
        </w:rPr>
        <w:t>99,0 %»;</w:t>
      </w:r>
    </w:p>
    <w:p w14:paraId="0181D028" w14:textId="4017F53A" w:rsidR="0045061B" w:rsidRPr="007C1A01" w:rsidRDefault="0045061B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C1A01">
        <w:rPr>
          <w:rFonts w:ascii="Arial" w:hAnsi="Arial" w:cs="Arial"/>
          <w:sz w:val="24"/>
          <w:szCs w:val="24"/>
        </w:rPr>
        <w:t>дополнить подпунктом 8.5.3.4:</w:t>
      </w:r>
    </w:p>
    <w:p w14:paraId="6C1B3F4F" w14:textId="7A6A9877" w:rsidR="0045061B" w:rsidRPr="002D5547" w:rsidRDefault="0045061B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5547">
        <w:rPr>
          <w:rFonts w:ascii="Arial" w:hAnsi="Arial" w:cs="Arial"/>
          <w:sz w:val="24"/>
          <w:szCs w:val="24"/>
        </w:rPr>
        <w:t>«8.5.</w:t>
      </w:r>
      <w:r>
        <w:rPr>
          <w:rFonts w:ascii="Arial" w:hAnsi="Arial" w:cs="Arial"/>
          <w:sz w:val="24"/>
          <w:szCs w:val="24"/>
        </w:rPr>
        <w:t>3</w:t>
      </w:r>
      <w:r w:rsidRPr="002D5547">
        <w:rPr>
          <w:rFonts w:ascii="Arial" w:hAnsi="Arial" w:cs="Arial"/>
          <w:sz w:val="24"/>
          <w:szCs w:val="24"/>
        </w:rPr>
        <w:t xml:space="preserve">.4 Если в продукте обнаружены </w:t>
      </w:r>
      <w:proofErr w:type="spellStart"/>
      <w:r w:rsidRPr="002D5547">
        <w:rPr>
          <w:rFonts w:ascii="Arial" w:hAnsi="Arial" w:cs="Arial"/>
          <w:sz w:val="24"/>
          <w:szCs w:val="24"/>
        </w:rPr>
        <w:t>фитостерины</w:t>
      </w:r>
      <w:proofErr w:type="spellEnd"/>
      <w:r w:rsidRPr="002D5547">
        <w:rPr>
          <w:rFonts w:ascii="Arial" w:hAnsi="Arial" w:cs="Arial"/>
          <w:sz w:val="24"/>
          <w:szCs w:val="24"/>
        </w:rPr>
        <w:t>, определ</w:t>
      </w:r>
      <w:r>
        <w:rPr>
          <w:rFonts w:ascii="Arial" w:hAnsi="Arial" w:cs="Arial"/>
          <w:sz w:val="24"/>
          <w:szCs w:val="24"/>
        </w:rPr>
        <w:t>енные</w:t>
      </w:r>
      <w:r w:rsidRPr="002D5547">
        <w:rPr>
          <w:rFonts w:ascii="Arial" w:hAnsi="Arial" w:cs="Arial"/>
          <w:sz w:val="24"/>
          <w:szCs w:val="24"/>
        </w:rPr>
        <w:t xml:space="preserve"> по </w:t>
      </w:r>
      <w:r w:rsidRPr="002D5547">
        <w:rPr>
          <w:rFonts w:ascii="Arial" w:hAnsi="Arial" w:cs="Arial"/>
          <w:sz w:val="24"/>
          <w:szCs w:val="24"/>
        </w:rPr>
        <w:br/>
        <w:t>ГОСТ 33490 или ГОСТ 34456, то для расчета использу</w:t>
      </w:r>
      <w:r>
        <w:rPr>
          <w:rFonts w:ascii="Arial" w:hAnsi="Arial" w:cs="Arial"/>
          <w:sz w:val="24"/>
          <w:szCs w:val="24"/>
        </w:rPr>
        <w:t>ют</w:t>
      </w:r>
      <w:r w:rsidRPr="002D5547">
        <w:rPr>
          <w:rFonts w:ascii="Arial" w:hAnsi="Arial" w:cs="Arial"/>
          <w:sz w:val="24"/>
          <w:szCs w:val="24"/>
        </w:rPr>
        <w:t xml:space="preserve"> формулу (7), если не обнаружены – формулу (6).</w:t>
      </w:r>
    </w:p>
    <w:p w14:paraId="6C589D0E" w14:textId="20CD78AF" w:rsidR="0045061B" w:rsidRPr="001D43CF" w:rsidRDefault="0045061B" w:rsidP="00B96A6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D43CF">
        <w:rPr>
          <w:rFonts w:ascii="Arial" w:hAnsi="Arial" w:cs="Arial"/>
          <w:sz w:val="24"/>
          <w:szCs w:val="24"/>
        </w:rPr>
        <w:t>При применении формул (6) и (7) полученные значения говяжьего жира ГЖ и пальмового масла ПМ менее 5 % не учитываются».</w:t>
      </w:r>
    </w:p>
    <w:p w14:paraId="78FF06AE" w14:textId="04867F34" w:rsidR="0045061B" w:rsidRDefault="0045061B" w:rsidP="00B96A6C">
      <w:pPr>
        <w:spacing w:after="0"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Пункт 8.5.3. Считать пункт 8.5.3 пунктом 8.5.2.</w:t>
      </w:r>
    </w:p>
    <w:p w14:paraId="36CAA3C4" w14:textId="1926387D" w:rsidR="0045061B" w:rsidRDefault="001D43CF" w:rsidP="00B96A6C">
      <w:pPr>
        <w:spacing w:after="0"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Подраздел 8.6. Наименование подраздела 8.6 изложить в новой редакции: </w:t>
      </w:r>
    </w:p>
    <w:p w14:paraId="6A51C77C" w14:textId="7455C103" w:rsidR="001D43CF" w:rsidRDefault="001D43CF" w:rsidP="00B96A6C">
      <w:pPr>
        <w:spacing w:after="0" w:line="360" w:lineRule="auto"/>
        <w:ind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«8.6 Проверка приемлемости результатов измерений триглицеридов».</w:t>
      </w:r>
    </w:p>
    <w:p w14:paraId="52A00665" w14:textId="0D131CE5" w:rsidR="00A37321" w:rsidRDefault="00A37321" w:rsidP="00B96A6C">
      <w:pPr>
        <w:spacing w:after="0" w:line="360" w:lineRule="auto"/>
        <w:ind w:firstLine="709"/>
        <w:rPr>
          <w:rFonts w:ascii="Arial" w:hAnsi="Arial" w:cs="Arial"/>
          <w:bCs/>
          <w:sz w:val="24"/>
          <w:szCs w:val="24"/>
        </w:rPr>
      </w:pPr>
      <w:r w:rsidRPr="002D5547">
        <w:rPr>
          <w:rFonts w:ascii="Arial" w:hAnsi="Arial" w:cs="Arial"/>
          <w:bCs/>
          <w:sz w:val="24"/>
          <w:szCs w:val="24"/>
        </w:rPr>
        <w:t>Приложение Б.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5601F">
        <w:rPr>
          <w:rFonts w:ascii="Arial" w:hAnsi="Arial" w:cs="Arial"/>
          <w:bCs/>
          <w:sz w:val="24"/>
          <w:szCs w:val="24"/>
        </w:rPr>
        <w:t xml:space="preserve">Таблицу </w:t>
      </w:r>
      <w:r>
        <w:rPr>
          <w:rFonts w:ascii="Arial" w:hAnsi="Arial" w:cs="Arial"/>
          <w:bCs/>
          <w:sz w:val="24"/>
          <w:szCs w:val="24"/>
        </w:rPr>
        <w:t>Б.</w:t>
      </w:r>
      <w:r w:rsidRPr="0015601F">
        <w:rPr>
          <w:rFonts w:ascii="Arial" w:hAnsi="Arial" w:cs="Arial"/>
          <w:bCs/>
          <w:sz w:val="24"/>
          <w:szCs w:val="24"/>
        </w:rPr>
        <w:t xml:space="preserve">1 </w:t>
      </w:r>
      <w:r>
        <w:rPr>
          <w:rFonts w:ascii="Arial" w:hAnsi="Arial" w:cs="Arial"/>
          <w:bCs/>
          <w:sz w:val="24"/>
          <w:szCs w:val="24"/>
        </w:rPr>
        <w:t>изложить в новой редакции:</w:t>
      </w:r>
    </w:p>
    <w:p w14:paraId="37486433" w14:textId="77777777" w:rsidR="00A37321" w:rsidRPr="0015601F" w:rsidRDefault="00A37321" w:rsidP="00B96A6C">
      <w:pPr>
        <w:spacing w:after="0" w:line="360" w:lineRule="auto"/>
        <w:ind w:firstLine="709"/>
        <w:rPr>
          <w:rFonts w:ascii="Arial" w:hAnsi="Arial" w:cs="Arial"/>
          <w:bCs/>
          <w:sz w:val="24"/>
          <w:szCs w:val="24"/>
        </w:rPr>
      </w:pPr>
    </w:p>
    <w:p w14:paraId="79145143" w14:textId="3CF79586" w:rsidR="00A37321" w:rsidRPr="00A37321" w:rsidRDefault="00501D2C" w:rsidP="00B96A6C">
      <w:pPr>
        <w:pStyle w:val="FORMATTEX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r w:rsidR="00A37321" w:rsidRPr="00A37321">
        <w:rPr>
          <w:sz w:val="22"/>
          <w:szCs w:val="22"/>
        </w:rPr>
        <w:t xml:space="preserve">Таблица Б.1 </w:t>
      </w:r>
    </w:p>
    <w:p w14:paraId="1B7E6DF4" w14:textId="77777777" w:rsidR="00A37321" w:rsidRPr="00A37321" w:rsidRDefault="00A37321" w:rsidP="00A37321">
      <w:pPr>
        <w:pStyle w:val="FORMATTEXT"/>
        <w:ind w:firstLine="568"/>
        <w:jc w:val="both"/>
        <w:rPr>
          <w:sz w:val="22"/>
          <w:szCs w:val="22"/>
        </w:rPr>
      </w:pPr>
    </w:p>
    <w:tbl>
      <w:tblPr>
        <w:tblW w:w="9887" w:type="dxa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94"/>
        <w:gridCol w:w="2294"/>
        <w:gridCol w:w="2295"/>
        <w:gridCol w:w="2295"/>
        <w:gridCol w:w="709"/>
      </w:tblGrid>
      <w:tr w:rsidR="00A37321" w:rsidRPr="00A37321" w14:paraId="1034180A" w14:textId="77777777" w:rsidTr="00723982">
        <w:trPr>
          <w:gridAfter w:val="1"/>
          <w:wAfter w:w="707" w:type="dxa"/>
        </w:trPr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C4CF1CC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Состав триглицеридов (ТАГ)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EE4F5E1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Массовая доля, %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0B97941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Состав триглицеридов (ТАГ) 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66D7526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Массовая доля, % </w:t>
            </w:r>
          </w:p>
        </w:tc>
      </w:tr>
      <w:tr w:rsidR="00A37321" w:rsidRPr="00A37321" w14:paraId="06D346FF" w14:textId="77777777" w:rsidTr="00723982">
        <w:trPr>
          <w:gridAfter w:val="1"/>
          <w:wAfter w:w="707" w:type="dxa"/>
        </w:trPr>
        <w:tc>
          <w:tcPr>
            <w:tcW w:w="229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98ADF6C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С24 </w:t>
            </w:r>
          </w:p>
        </w:tc>
        <w:tc>
          <w:tcPr>
            <w:tcW w:w="229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FA9F705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0,15-0,39 </w:t>
            </w:r>
          </w:p>
        </w:tc>
        <w:tc>
          <w:tcPr>
            <w:tcW w:w="229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6764AEA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С40 </w:t>
            </w:r>
          </w:p>
        </w:tc>
        <w:tc>
          <w:tcPr>
            <w:tcW w:w="229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324D385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9,02-13,01 </w:t>
            </w:r>
          </w:p>
        </w:tc>
      </w:tr>
      <w:tr w:rsidR="00A37321" w:rsidRPr="00A37321" w14:paraId="02159114" w14:textId="77777777" w:rsidTr="00501D2C">
        <w:trPr>
          <w:gridAfter w:val="1"/>
          <w:wAfter w:w="707" w:type="dxa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2576885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С26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E51A5E3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0,51-1,05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D55BAC6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С42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CEB1872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6,57-7,57 </w:t>
            </w:r>
          </w:p>
        </w:tc>
      </w:tr>
      <w:tr w:rsidR="00A37321" w:rsidRPr="00A37321" w14:paraId="699D3F4F" w14:textId="77777777" w:rsidTr="00501D2C">
        <w:trPr>
          <w:gridAfter w:val="1"/>
          <w:wAfter w:w="707" w:type="dxa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06B6092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С28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2646C47" w14:textId="25610B15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>0,76-</w:t>
            </w:r>
            <w:r w:rsidR="00501D2C" w:rsidRPr="007C1A01">
              <w:rPr>
                <w:sz w:val="22"/>
                <w:szCs w:val="22"/>
              </w:rPr>
              <w:t>1,70</w:t>
            </w:r>
            <w:r w:rsidRPr="007C1A0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19AA2DA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С44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46674D8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4,52-7,04 </w:t>
            </w:r>
          </w:p>
        </w:tc>
      </w:tr>
      <w:tr w:rsidR="00A37321" w:rsidRPr="00A37321" w14:paraId="0DEF495A" w14:textId="77777777" w:rsidTr="00501D2C">
        <w:trPr>
          <w:gridAfter w:val="1"/>
          <w:wAfter w:w="707" w:type="dxa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092A66B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С30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5074637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1,27-1,78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31D82AD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С46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E2AE065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5,01-6,59 </w:t>
            </w:r>
          </w:p>
        </w:tc>
      </w:tr>
      <w:tr w:rsidR="00A37321" w:rsidRPr="00A37321" w14:paraId="121596F1" w14:textId="77777777" w:rsidTr="00501D2C">
        <w:trPr>
          <w:gridAfter w:val="1"/>
          <w:wAfter w:w="707" w:type="dxa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FDDC030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С32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922B7A5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2,54-3,34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3EC1658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С48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3223344" w14:textId="23EDEB94" w:rsidR="00A37321" w:rsidRPr="007C1A01" w:rsidRDefault="00501D2C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>6,02</w:t>
            </w:r>
            <w:r w:rsidR="00A37321" w:rsidRPr="007C1A01">
              <w:rPr>
                <w:sz w:val="22"/>
                <w:szCs w:val="22"/>
              </w:rPr>
              <w:t>-</w:t>
            </w:r>
            <w:r w:rsidRPr="007C1A01">
              <w:rPr>
                <w:sz w:val="22"/>
                <w:szCs w:val="22"/>
              </w:rPr>
              <w:t>11,05</w:t>
            </w:r>
            <w:r w:rsidRPr="007C1A01">
              <w:rPr>
                <w:color w:val="FF0000"/>
                <w:sz w:val="22"/>
                <w:szCs w:val="22"/>
              </w:rPr>
              <w:t xml:space="preserve">  </w:t>
            </w:r>
            <w:r w:rsidR="00A37321" w:rsidRPr="007C1A01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  <w:tr w:rsidR="00A37321" w:rsidRPr="00A37321" w14:paraId="06729808" w14:textId="77777777" w:rsidTr="00501D2C">
        <w:trPr>
          <w:gridAfter w:val="1"/>
          <w:wAfter w:w="707" w:type="dxa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14C49DB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С34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6BA3A23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4,01-8,02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15539E9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С50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D9BA0BE" w14:textId="73577499" w:rsidR="00A37321" w:rsidRPr="007C1A01" w:rsidRDefault="00501D2C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>7,15</w:t>
            </w:r>
            <w:r w:rsidR="00A37321" w:rsidRPr="007C1A01">
              <w:rPr>
                <w:sz w:val="22"/>
                <w:szCs w:val="22"/>
              </w:rPr>
              <w:t>-</w:t>
            </w:r>
            <w:r w:rsidRPr="007C1A01">
              <w:rPr>
                <w:sz w:val="22"/>
                <w:szCs w:val="22"/>
              </w:rPr>
              <w:t>13,42</w:t>
            </w:r>
            <w:r w:rsidR="00A37321" w:rsidRPr="007C1A01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  <w:tr w:rsidR="00A37321" w:rsidRPr="00A37321" w14:paraId="3A2FE459" w14:textId="77777777" w:rsidTr="00501D2C">
        <w:trPr>
          <w:gridAfter w:val="1"/>
          <w:wAfter w:w="707" w:type="dxa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53F19E2" w14:textId="77777777" w:rsidR="00A37321" w:rsidRPr="00A3732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С36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0D0EF09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9,08-14,01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A6EF088" w14:textId="77777777" w:rsidR="00A37321" w:rsidRPr="007C1A01" w:rsidRDefault="00A37321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С52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D0E5717" w14:textId="6BC99648" w:rsidR="00A37321" w:rsidRPr="007C1A01" w:rsidRDefault="004D0C19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>6,01</w:t>
            </w:r>
            <w:r w:rsidR="00A37321" w:rsidRPr="007C1A01">
              <w:rPr>
                <w:sz w:val="22"/>
                <w:szCs w:val="22"/>
              </w:rPr>
              <w:t>-</w:t>
            </w:r>
            <w:r w:rsidRPr="007C1A01">
              <w:rPr>
                <w:sz w:val="22"/>
                <w:szCs w:val="22"/>
              </w:rPr>
              <w:t>12,52</w:t>
            </w:r>
            <w:r w:rsidR="00A37321" w:rsidRPr="007C1A01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  <w:tr w:rsidR="00501D2C" w:rsidRPr="00A37321" w14:paraId="00518798" w14:textId="77777777" w:rsidTr="00206F27"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A57FFC0" w14:textId="77777777" w:rsidR="00501D2C" w:rsidRPr="00A37321" w:rsidRDefault="00501D2C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A37321">
              <w:rPr>
                <w:sz w:val="22"/>
                <w:szCs w:val="22"/>
              </w:rPr>
              <w:t xml:space="preserve">С38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CFB4548" w14:textId="77777777" w:rsidR="00501D2C" w:rsidRPr="007C1A01" w:rsidRDefault="00501D2C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11,04-15,09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E9DE7DF" w14:textId="77777777" w:rsidR="00501D2C" w:rsidRPr="007C1A01" w:rsidRDefault="00501D2C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 xml:space="preserve">С54 </w:t>
            </w:r>
          </w:p>
        </w:tc>
        <w:tc>
          <w:tcPr>
            <w:tcW w:w="2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9E07EFE" w14:textId="611DE8CF" w:rsidR="00501D2C" w:rsidRPr="007C1A01" w:rsidRDefault="00501D2C" w:rsidP="00914575">
            <w:pPr>
              <w:pStyle w:val="FORMATTEXT"/>
              <w:jc w:val="center"/>
              <w:rPr>
                <w:sz w:val="22"/>
                <w:szCs w:val="22"/>
              </w:rPr>
            </w:pPr>
            <w:r w:rsidRPr="007C1A01">
              <w:rPr>
                <w:sz w:val="22"/>
                <w:szCs w:val="22"/>
              </w:rPr>
              <w:t>2,01-</w:t>
            </w:r>
            <w:r w:rsidR="004D0C19" w:rsidRPr="007C1A01">
              <w:rPr>
                <w:sz w:val="22"/>
                <w:szCs w:val="22"/>
              </w:rPr>
              <w:t>4,71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AD534A6" w14:textId="1D6C89DB" w:rsidR="00501D2C" w:rsidRPr="00A37321" w:rsidRDefault="00501D2C" w:rsidP="00501D2C">
            <w:pPr>
              <w:pStyle w:val="FORMAT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».</w:t>
            </w:r>
          </w:p>
        </w:tc>
      </w:tr>
    </w:tbl>
    <w:p w14:paraId="52CB8A0A" w14:textId="77777777" w:rsidR="00A37321" w:rsidRPr="00A37321" w:rsidRDefault="00A37321" w:rsidP="00A3732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685F101" w14:textId="77777777" w:rsidR="004D0C19" w:rsidRDefault="004D0C19" w:rsidP="004D0C19">
      <w:pPr>
        <w:pStyle w:val="FORMATTEXT"/>
        <w:jc w:val="both"/>
      </w:pPr>
    </w:p>
    <w:p w14:paraId="7F23E734" w14:textId="77777777" w:rsidR="004D0C19" w:rsidRDefault="004D0C19" w:rsidP="004D0C19">
      <w:pPr>
        <w:pStyle w:val="FORMATTEXT"/>
        <w:jc w:val="both"/>
      </w:pPr>
    </w:p>
    <w:p w14:paraId="377A9169" w14:textId="742934E5" w:rsidR="00C1712F" w:rsidRDefault="00C1712F" w:rsidP="00770F0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1C14787" w14:textId="77777777" w:rsidR="00EF41DC" w:rsidRDefault="00EF41DC">
      <w:pPr>
        <w:rPr>
          <w:rFonts w:ascii="Arial" w:hAnsi="Arial" w:cs="Arial"/>
          <w:sz w:val="24"/>
          <w:szCs w:val="28"/>
          <w:shd w:val="clear" w:color="auto" w:fill="FFFFFF"/>
        </w:rPr>
      </w:pPr>
      <w:r>
        <w:rPr>
          <w:rFonts w:ascii="Arial" w:hAnsi="Arial" w:cs="Arial"/>
          <w:sz w:val="24"/>
          <w:szCs w:val="28"/>
          <w:shd w:val="clear" w:color="auto" w:fill="FFFFFF"/>
        </w:rPr>
        <w:br w:type="page"/>
      </w:r>
    </w:p>
    <w:p w14:paraId="3896F5CC" w14:textId="77777777" w:rsidR="00EF41DC" w:rsidRDefault="00EF41DC" w:rsidP="00C1712F">
      <w:pPr>
        <w:spacing w:after="0" w:line="360" w:lineRule="auto"/>
        <w:jc w:val="both"/>
        <w:rPr>
          <w:rFonts w:ascii="Arial" w:hAnsi="Arial" w:cs="Arial"/>
          <w:sz w:val="24"/>
          <w:szCs w:val="28"/>
          <w:shd w:val="clear" w:color="auto" w:fill="FFFFFF"/>
        </w:rPr>
      </w:pPr>
    </w:p>
    <w:p w14:paraId="3BA5B720" w14:textId="4AF1C81E" w:rsidR="00C1712F" w:rsidRPr="00E3376D" w:rsidRDefault="00C1712F" w:rsidP="00C1712F">
      <w:pPr>
        <w:spacing w:after="0" w:line="360" w:lineRule="auto"/>
        <w:jc w:val="both"/>
        <w:rPr>
          <w:rFonts w:ascii="Arial" w:hAnsi="Arial" w:cs="Arial"/>
          <w:sz w:val="24"/>
          <w:szCs w:val="28"/>
          <w:shd w:val="clear" w:color="auto" w:fill="FFFFFF"/>
        </w:rPr>
      </w:pPr>
      <w:r w:rsidRPr="00E3376D">
        <w:rPr>
          <w:rFonts w:ascii="Arial" w:hAnsi="Arial" w:cs="Arial"/>
          <w:sz w:val="24"/>
          <w:szCs w:val="28"/>
          <w:shd w:val="clear" w:color="auto" w:fill="FFFFFF"/>
        </w:rPr>
        <w:t xml:space="preserve">Продолжение ИЗМЕНЕНИЯ № 1 </w:t>
      </w:r>
      <w:r w:rsidR="00295E8F">
        <w:rPr>
          <w:rFonts w:ascii="Arial" w:hAnsi="Arial" w:cs="Arial"/>
          <w:sz w:val="24"/>
          <w:szCs w:val="28"/>
          <w:shd w:val="clear" w:color="auto" w:fill="FFFFFF"/>
        </w:rPr>
        <w:t xml:space="preserve">ГОСТ </w:t>
      </w:r>
      <w:r w:rsidRPr="00E3376D">
        <w:rPr>
          <w:rFonts w:ascii="Arial" w:hAnsi="Arial" w:cs="Arial"/>
          <w:sz w:val="24"/>
          <w:szCs w:val="28"/>
          <w:shd w:val="clear" w:color="auto" w:fill="FFFFFF"/>
        </w:rPr>
        <w:t>Р 70238-2022 Молоко и молочная продукция. Метод идентификации состава жировой фазы и определение массовой доли молочного жира</w:t>
      </w:r>
    </w:p>
    <w:p w14:paraId="11DA914E" w14:textId="77777777" w:rsidR="003B5649" w:rsidRPr="008A4907" w:rsidRDefault="003B5649" w:rsidP="00C1712F">
      <w:pPr>
        <w:jc w:val="both"/>
        <w:rPr>
          <w:rFonts w:ascii="Arial" w:hAnsi="Arial" w:cs="Arial"/>
          <w:sz w:val="24"/>
          <w:szCs w:val="24"/>
        </w:rPr>
      </w:pPr>
    </w:p>
    <w:p w14:paraId="05C631DC" w14:textId="77777777" w:rsidR="003B5649" w:rsidRPr="008A4907" w:rsidRDefault="003B5649" w:rsidP="003B5649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717"/>
        <w:gridCol w:w="275"/>
        <w:gridCol w:w="2891"/>
        <w:gridCol w:w="416"/>
        <w:gridCol w:w="2197"/>
      </w:tblGrid>
      <w:tr w:rsidR="00DE48F2" w:rsidRPr="003B5649" w14:paraId="2662418F" w14:textId="77777777" w:rsidTr="00DE48F2">
        <w:trPr>
          <w:trHeight w:val="853"/>
        </w:trPr>
        <w:tc>
          <w:tcPr>
            <w:tcW w:w="1957" w:type="pct"/>
          </w:tcPr>
          <w:p w14:paraId="1F736F55" w14:textId="77777777" w:rsidR="00DE48F2" w:rsidRPr="008A4907" w:rsidRDefault="00DE48F2" w:rsidP="0086595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82E260" w14:textId="066ABB62" w:rsidR="00DE48F2" w:rsidRPr="003B5649" w:rsidRDefault="00184CC4" w:rsidP="0086595C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д</w:t>
            </w:r>
            <w:r w:rsidR="00DE48F2" w:rsidRPr="003B5649">
              <w:rPr>
                <w:rFonts w:ascii="Arial" w:hAnsi="Arial" w:cs="Arial"/>
                <w:sz w:val="24"/>
                <w:szCs w:val="24"/>
              </w:rPr>
              <w:t>иректор</w:t>
            </w:r>
            <w:r>
              <w:rPr>
                <w:rFonts w:ascii="Arial" w:hAnsi="Arial" w:cs="Arial"/>
                <w:sz w:val="24"/>
                <w:szCs w:val="24"/>
              </w:rPr>
              <w:t>а</w:t>
            </w:r>
            <w:r w:rsidR="00DE48F2" w:rsidRPr="003B564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DE48F2" w:rsidRPr="003B5649">
              <w:rPr>
                <w:rFonts w:ascii="Arial" w:hAnsi="Arial" w:cs="Arial"/>
                <w:sz w:val="24"/>
                <w:szCs w:val="24"/>
              </w:rPr>
              <w:t>ФГАНУ «ВНИМИ»</w:t>
            </w:r>
          </w:p>
        </w:tc>
        <w:tc>
          <w:tcPr>
            <w:tcW w:w="145" w:type="pct"/>
          </w:tcPr>
          <w:p w14:paraId="30641B85" w14:textId="77777777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522" w:type="pct"/>
            <w:tcBorders>
              <w:bottom w:val="single" w:sz="4" w:space="0" w:color="000000"/>
            </w:tcBorders>
          </w:tcPr>
          <w:p w14:paraId="73EE1182" w14:textId="5763F2BD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19" w:type="pct"/>
            <w:vAlign w:val="bottom"/>
          </w:tcPr>
          <w:p w14:paraId="7A335630" w14:textId="7D81B447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157" w:type="pct"/>
            <w:vAlign w:val="bottom"/>
          </w:tcPr>
          <w:p w14:paraId="1E7E5D0F" w14:textId="77777777" w:rsidR="00DE48F2" w:rsidRPr="003B5649" w:rsidRDefault="00DE48F2" w:rsidP="00DE48F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AE93A0" w14:textId="5932CE5E" w:rsidR="00DE48F2" w:rsidRPr="003B5649" w:rsidRDefault="00DE48F2" w:rsidP="00DE48F2">
            <w:pPr>
              <w:rPr>
                <w:rFonts w:ascii="Arial" w:hAnsi="Arial" w:cs="Arial"/>
                <w:sz w:val="24"/>
                <w:szCs w:val="24"/>
              </w:rPr>
            </w:pPr>
            <w:r w:rsidRPr="003B5649">
              <w:rPr>
                <w:rFonts w:ascii="Arial" w:hAnsi="Arial" w:cs="Arial"/>
                <w:sz w:val="24"/>
                <w:szCs w:val="24"/>
              </w:rPr>
              <w:t xml:space="preserve">А. Г. </w:t>
            </w:r>
            <w:proofErr w:type="spellStart"/>
            <w:r w:rsidRPr="003B5649">
              <w:rPr>
                <w:rFonts w:ascii="Arial" w:hAnsi="Arial" w:cs="Arial"/>
                <w:sz w:val="24"/>
                <w:szCs w:val="24"/>
              </w:rPr>
              <w:t>Галстян</w:t>
            </w:r>
            <w:proofErr w:type="spellEnd"/>
          </w:p>
        </w:tc>
      </w:tr>
      <w:tr w:rsidR="00DE48F2" w:rsidRPr="003B5649" w14:paraId="45E9DBD2" w14:textId="77777777" w:rsidTr="00DE48F2">
        <w:trPr>
          <w:trHeight w:val="397"/>
        </w:trPr>
        <w:tc>
          <w:tcPr>
            <w:tcW w:w="1957" w:type="pct"/>
          </w:tcPr>
          <w:p w14:paraId="2279DC06" w14:textId="77777777" w:rsidR="00DE48F2" w:rsidRPr="003B5649" w:rsidRDefault="00DE48F2" w:rsidP="0086595C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45" w:type="pct"/>
          </w:tcPr>
          <w:p w14:paraId="5EF46E0C" w14:textId="77777777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522" w:type="pct"/>
            <w:tcBorders>
              <w:top w:val="single" w:sz="4" w:space="0" w:color="000000"/>
            </w:tcBorders>
          </w:tcPr>
          <w:p w14:paraId="3ED55F05" w14:textId="0B809583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19" w:type="pct"/>
            <w:vAlign w:val="bottom"/>
          </w:tcPr>
          <w:p w14:paraId="37FA9A30" w14:textId="0F22A30A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157" w:type="pct"/>
            <w:vAlign w:val="bottom"/>
          </w:tcPr>
          <w:p w14:paraId="23F9EC45" w14:textId="77777777" w:rsidR="00DE48F2" w:rsidRPr="003B5649" w:rsidRDefault="00DE48F2" w:rsidP="00DE48F2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DE48F2" w:rsidRPr="003B5649" w14:paraId="3C603FFA" w14:textId="77777777" w:rsidTr="00E83B56">
        <w:trPr>
          <w:trHeight w:val="397"/>
        </w:trPr>
        <w:tc>
          <w:tcPr>
            <w:tcW w:w="1957" w:type="pct"/>
            <w:vAlign w:val="center"/>
          </w:tcPr>
          <w:p w14:paraId="37A2EF71" w14:textId="1E3AAD5F" w:rsidR="00DE48F2" w:rsidRPr="003B5649" w:rsidRDefault="00DE48F2" w:rsidP="003B5649">
            <w:pPr>
              <w:pStyle w:val="ae"/>
              <w:ind w:left="34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B5649">
              <w:rPr>
                <w:rFonts w:ascii="Arial" w:hAnsi="Arial" w:cs="Arial"/>
                <w:spacing w:val="-4"/>
                <w:sz w:val="24"/>
                <w:szCs w:val="24"/>
              </w:rPr>
              <w:t>Заведующий лабораторией технохимического контроля</w:t>
            </w:r>
            <w:r w:rsidRPr="003B5649">
              <w:rPr>
                <w:sz w:val="24"/>
                <w:szCs w:val="24"/>
              </w:rPr>
              <w:t xml:space="preserve"> </w:t>
            </w:r>
            <w:r w:rsidR="0041677F" w:rsidRPr="00527F18">
              <w:rPr>
                <w:rFonts w:ascii="Arial" w:hAnsi="Arial" w:cs="Arial"/>
                <w:spacing w:val="-4"/>
                <w:sz w:val="24"/>
                <w:szCs w:val="24"/>
              </w:rPr>
              <w:t xml:space="preserve">и арбитражных методов анализа </w:t>
            </w:r>
            <w:r w:rsidRPr="003B5649">
              <w:rPr>
                <w:rFonts w:ascii="Arial" w:hAnsi="Arial" w:cs="Arial"/>
                <w:spacing w:val="-4"/>
                <w:sz w:val="24"/>
                <w:szCs w:val="24"/>
              </w:rPr>
              <w:t>ФГАНУ «ВНИМИ»</w:t>
            </w:r>
          </w:p>
        </w:tc>
        <w:tc>
          <w:tcPr>
            <w:tcW w:w="145" w:type="pct"/>
          </w:tcPr>
          <w:p w14:paraId="33308AEC" w14:textId="77777777" w:rsidR="00DE48F2" w:rsidRPr="003B5649" w:rsidRDefault="00DE48F2" w:rsidP="008659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2" w:type="pct"/>
            <w:tcBorders>
              <w:bottom w:val="single" w:sz="4" w:space="0" w:color="000000"/>
            </w:tcBorders>
          </w:tcPr>
          <w:p w14:paraId="30EA510B" w14:textId="622EA9AF" w:rsidR="00DE48F2" w:rsidRPr="003B5649" w:rsidRDefault="00DE48F2" w:rsidP="008659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" w:type="pct"/>
            <w:vAlign w:val="center"/>
          </w:tcPr>
          <w:p w14:paraId="00C887F7" w14:textId="1AAB18FD" w:rsidR="00DE48F2" w:rsidRPr="003B5649" w:rsidRDefault="00DE48F2" w:rsidP="008659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7" w:type="pct"/>
            <w:vAlign w:val="bottom"/>
          </w:tcPr>
          <w:p w14:paraId="2814ADE7" w14:textId="1EFBCFDD" w:rsidR="00DE48F2" w:rsidRPr="003B5649" w:rsidRDefault="00DE48F2" w:rsidP="00DE48F2">
            <w:pPr>
              <w:rPr>
                <w:rFonts w:ascii="Arial" w:hAnsi="Arial" w:cs="Arial"/>
                <w:sz w:val="24"/>
                <w:szCs w:val="24"/>
              </w:rPr>
            </w:pPr>
            <w:r w:rsidRPr="003B5649">
              <w:rPr>
                <w:rFonts w:ascii="Arial" w:hAnsi="Arial" w:cs="Arial"/>
                <w:sz w:val="24"/>
                <w:szCs w:val="24"/>
              </w:rPr>
              <w:t>Е. А. Юрова</w:t>
            </w:r>
          </w:p>
        </w:tc>
      </w:tr>
      <w:tr w:rsidR="00DE48F2" w:rsidRPr="003B5649" w14:paraId="0B16BA9C" w14:textId="77777777" w:rsidTr="00E83B56">
        <w:trPr>
          <w:trHeight w:val="397"/>
        </w:trPr>
        <w:tc>
          <w:tcPr>
            <w:tcW w:w="1957" w:type="pct"/>
            <w:vAlign w:val="bottom"/>
          </w:tcPr>
          <w:p w14:paraId="53831C9E" w14:textId="5A0F9AD4" w:rsidR="00DE48F2" w:rsidRPr="003B5649" w:rsidRDefault="00D6243C" w:rsidP="00D6243C">
            <w:pPr>
              <w:pStyle w:val="ae"/>
              <w:ind w:left="37"/>
              <w:rPr>
                <w:rFonts w:ascii="Arial" w:hAnsi="Arial" w:cs="Arial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Arial" w:eastAsia="Calibri" w:hAnsi="Arial" w:cs="Arial"/>
                <w:sz w:val="24"/>
              </w:rPr>
              <w:t>М.н.с</w:t>
            </w:r>
            <w:proofErr w:type="spellEnd"/>
            <w:r>
              <w:rPr>
                <w:rFonts w:ascii="Arial" w:eastAsia="Calibri" w:hAnsi="Arial" w:cs="Arial"/>
                <w:sz w:val="24"/>
              </w:rPr>
              <w:t>.</w:t>
            </w:r>
            <w:r w:rsidRPr="00EB60A7">
              <w:rPr>
                <w:rFonts w:ascii="Arial" w:eastAsia="Calibri" w:hAnsi="Arial" w:cs="Arial"/>
                <w:sz w:val="24"/>
              </w:rPr>
              <w:t xml:space="preserve"> лаборатории технохимического контроля и арбитражных методов анализа ФГАНУ «ВНИМИ»</w:t>
            </w:r>
          </w:p>
        </w:tc>
        <w:tc>
          <w:tcPr>
            <w:tcW w:w="145" w:type="pct"/>
          </w:tcPr>
          <w:p w14:paraId="1ECF8519" w14:textId="77777777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522" w:type="pct"/>
            <w:tcBorders>
              <w:top w:val="single" w:sz="4" w:space="0" w:color="000000"/>
              <w:bottom w:val="single" w:sz="4" w:space="0" w:color="auto"/>
            </w:tcBorders>
          </w:tcPr>
          <w:p w14:paraId="66C4B0F2" w14:textId="684E4C3C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19" w:type="pct"/>
            <w:vAlign w:val="bottom"/>
          </w:tcPr>
          <w:p w14:paraId="67EDC3CB" w14:textId="2833D024" w:rsidR="00DE48F2" w:rsidRPr="003B5649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1157" w:type="pct"/>
            <w:vAlign w:val="bottom"/>
          </w:tcPr>
          <w:p w14:paraId="277D4041" w14:textId="5F0AA770" w:rsidR="00DE48F2" w:rsidRPr="003B5649" w:rsidRDefault="00D6243C" w:rsidP="00DE48F2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eastAsia="Calibri" w:hAnsi="Arial" w:cs="Arial"/>
                <w:sz w:val="24"/>
              </w:rPr>
              <w:t>С.А. Фильчакова</w:t>
            </w:r>
          </w:p>
        </w:tc>
      </w:tr>
      <w:tr w:rsidR="00DE48F2" w:rsidRPr="003B5649" w14:paraId="1D870E9D" w14:textId="77777777" w:rsidTr="00E83B56">
        <w:trPr>
          <w:trHeight w:val="397"/>
        </w:trPr>
        <w:tc>
          <w:tcPr>
            <w:tcW w:w="1957" w:type="pct"/>
            <w:vAlign w:val="bottom"/>
          </w:tcPr>
          <w:p w14:paraId="0201A09B" w14:textId="77777777" w:rsidR="00DE48F2" w:rsidRPr="00D6243C" w:rsidRDefault="00DE48F2" w:rsidP="00DE48F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6243C">
              <w:rPr>
                <w:rFonts w:ascii="Arial" w:hAnsi="Arial" w:cs="Arial"/>
                <w:sz w:val="24"/>
                <w:szCs w:val="24"/>
              </w:rPr>
              <w:t>Ведущий инженер лаборатории</w:t>
            </w:r>
          </w:p>
          <w:p w14:paraId="137B1B0D" w14:textId="4C19D5E0" w:rsidR="00DE48F2" w:rsidRPr="00D6243C" w:rsidRDefault="00DE48F2" w:rsidP="00DE48F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6243C">
              <w:rPr>
                <w:rFonts w:ascii="Arial" w:hAnsi="Arial" w:cs="Arial"/>
                <w:sz w:val="24"/>
                <w:szCs w:val="24"/>
              </w:rPr>
              <w:t xml:space="preserve">технохимического контроля </w:t>
            </w:r>
            <w:r w:rsidR="0041677F" w:rsidRPr="00D6243C">
              <w:rPr>
                <w:rFonts w:ascii="Arial" w:hAnsi="Arial" w:cs="Arial"/>
                <w:spacing w:val="-4"/>
                <w:sz w:val="24"/>
                <w:szCs w:val="24"/>
              </w:rPr>
              <w:t>и арбитражных методов анализа</w:t>
            </w:r>
          </w:p>
          <w:p w14:paraId="6F461257" w14:textId="33E26CDC" w:rsidR="00DE48F2" w:rsidRPr="00D6243C" w:rsidRDefault="00DE48F2" w:rsidP="00DE48F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D6243C">
              <w:rPr>
                <w:rFonts w:ascii="Arial" w:hAnsi="Arial" w:cs="Arial"/>
                <w:sz w:val="24"/>
                <w:szCs w:val="24"/>
              </w:rPr>
              <w:t>ФГАНУ «ВНИМИ»</w:t>
            </w:r>
          </w:p>
        </w:tc>
        <w:tc>
          <w:tcPr>
            <w:tcW w:w="145" w:type="pct"/>
          </w:tcPr>
          <w:p w14:paraId="02C90F62" w14:textId="77777777" w:rsidR="00DE48F2" w:rsidRPr="00D6243C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2" w:type="pct"/>
            <w:tcBorders>
              <w:top w:val="single" w:sz="4" w:space="0" w:color="auto"/>
              <w:bottom w:val="single" w:sz="4" w:space="0" w:color="auto"/>
            </w:tcBorders>
          </w:tcPr>
          <w:p w14:paraId="7D6E0E1E" w14:textId="1A31C7C2" w:rsidR="00DE48F2" w:rsidRPr="00D6243C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9" w:type="pct"/>
            <w:vAlign w:val="bottom"/>
          </w:tcPr>
          <w:p w14:paraId="6E3A74C9" w14:textId="22C512C6" w:rsidR="00DE48F2" w:rsidRPr="00D6243C" w:rsidRDefault="00DE48F2" w:rsidP="0086595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7" w:type="pct"/>
            <w:vAlign w:val="bottom"/>
          </w:tcPr>
          <w:p w14:paraId="539F337C" w14:textId="77777777" w:rsidR="00DE48F2" w:rsidRPr="00D6243C" w:rsidRDefault="00DE48F2" w:rsidP="00DE48F2">
            <w:pPr>
              <w:rPr>
                <w:rFonts w:ascii="Arial" w:hAnsi="Arial" w:cs="Arial"/>
                <w:sz w:val="24"/>
                <w:szCs w:val="24"/>
              </w:rPr>
            </w:pPr>
            <w:r w:rsidRPr="00D6243C">
              <w:rPr>
                <w:rFonts w:ascii="Arial" w:hAnsi="Arial" w:cs="Arial"/>
                <w:sz w:val="24"/>
                <w:szCs w:val="24"/>
              </w:rPr>
              <w:t>Е. Ю. Денисович</w:t>
            </w:r>
          </w:p>
        </w:tc>
      </w:tr>
    </w:tbl>
    <w:p w14:paraId="62BE2DAB" w14:textId="007E8423" w:rsidR="003B5649" w:rsidRDefault="003B5649" w:rsidP="004F443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AA8BD2D" w14:textId="77777777" w:rsidR="00D6243C" w:rsidRDefault="00D6243C" w:rsidP="004F443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D6243C" w:rsidSect="00E70B96">
      <w:headerReference w:type="default" r:id="rId7"/>
      <w:footerReference w:type="default" r:id="rId8"/>
      <w:pgSz w:w="11906" w:h="16838"/>
      <w:pgMar w:top="1134" w:right="1134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30D93" w14:textId="77777777" w:rsidR="007673B3" w:rsidRDefault="007673B3" w:rsidP="00F41B93">
      <w:pPr>
        <w:spacing w:after="0" w:line="240" w:lineRule="auto"/>
      </w:pPr>
      <w:r>
        <w:separator/>
      </w:r>
    </w:p>
  </w:endnote>
  <w:endnote w:type="continuationSeparator" w:id="0">
    <w:p w14:paraId="5A013CCF" w14:textId="77777777" w:rsidR="007673B3" w:rsidRDefault="007673B3" w:rsidP="00F41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0205378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0"/>
      </w:rPr>
    </w:sdtEndPr>
    <w:sdtContent>
      <w:p w14:paraId="192A252B" w14:textId="76DD69ED" w:rsidR="00FF28A7" w:rsidRPr="00D00821" w:rsidRDefault="00FF28A7">
        <w:pPr>
          <w:pStyle w:val="a5"/>
          <w:jc w:val="right"/>
          <w:rPr>
            <w:rFonts w:ascii="Arial" w:hAnsi="Arial" w:cs="Arial"/>
            <w:sz w:val="24"/>
            <w:szCs w:val="20"/>
          </w:rPr>
        </w:pPr>
        <w:r w:rsidRPr="00D00821">
          <w:rPr>
            <w:rFonts w:ascii="Arial" w:hAnsi="Arial" w:cs="Arial"/>
            <w:sz w:val="24"/>
            <w:szCs w:val="20"/>
          </w:rPr>
          <w:fldChar w:fldCharType="begin"/>
        </w:r>
        <w:r w:rsidRPr="00D00821">
          <w:rPr>
            <w:rFonts w:ascii="Arial" w:hAnsi="Arial" w:cs="Arial"/>
            <w:sz w:val="24"/>
            <w:szCs w:val="20"/>
          </w:rPr>
          <w:instrText>PAGE   \* MERGEFORMAT</w:instrText>
        </w:r>
        <w:r w:rsidRPr="00D00821">
          <w:rPr>
            <w:rFonts w:ascii="Arial" w:hAnsi="Arial" w:cs="Arial"/>
            <w:sz w:val="24"/>
            <w:szCs w:val="20"/>
          </w:rPr>
          <w:fldChar w:fldCharType="separate"/>
        </w:r>
        <w:r w:rsidR="000F78D9">
          <w:rPr>
            <w:rFonts w:ascii="Arial" w:hAnsi="Arial" w:cs="Arial"/>
            <w:noProof/>
            <w:sz w:val="24"/>
            <w:szCs w:val="20"/>
          </w:rPr>
          <w:t>3</w:t>
        </w:r>
        <w:r w:rsidRPr="00D00821">
          <w:rPr>
            <w:rFonts w:ascii="Arial" w:hAnsi="Arial" w:cs="Arial"/>
            <w:sz w:val="24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04102" w14:textId="77777777" w:rsidR="007673B3" w:rsidRDefault="007673B3" w:rsidP="00F41B93">
      <w:pPr>
        <w:spacing w:after="0" w:line="240" w:lineRule="auto"/>
      </w:pPr>
      <w:r>
        <w:separator/>
      </w:r>
    </w:p>
  </w:footnote>
  <w:footnote w:type="continuationSeparator" w:id="0">
    <w:p w14:paraId="7A191D11" w14:textId="77777777" w:rsidR="007673B3" w:rsidRDefault="007673B3" w:rsidP="00F41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F694D" w14:textId="40B89CFB" w:rsidR="00FF28A7" w:rsidRDefault="00FF28A7" w:rsidP="00467507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Arial" w:hAnsi="Arial" w:cs="Arial"/>
        <w:sz w:val="24"/>
        <w:szCs w:val="28"/>
        <w:shd w:val="clear" w:color="auto" w:fill="FFFFFF"/>
      </w:rPr>
    </w:pPr>
    <w:r w:rsidRPr="004A036F">
      <w:rPr>
        <w:rFonts w:ascii="Arial" w:hAnsi="Arial" w:cs="Arial"/>
        <w:sz w:val="24"/>
        <w:szCs w:val="24"/>
      </w:rPr>
      <w:t xml:space="preserve">Изменение № </w:t>
    </w:r>
    <w:r w:rsidRPr="008D69ED">
      <w:rPr>
        <w:rFonts w:ascii="Arial" w:hAnsi="Arial" w:cs="Arial"/>
        <w:sz w:val="24"/>
        <w:szCs w:val="24"/>
      </w:rPr>
      <w:t xml:space="preserve">1 </w:t>
    </w:r>
    <w:r w:rsidR="00184CC4">
      <w:rPr>
        <w:rFonts w:ascii="Arial" w:hAnsi="Arial" w:cs="Arial"/>
        <w:sz w:val="24"/>
        <w:szCs w:val="28"/>
        <w:shd w:val="clear" w:color="auto" w:fill="FFFFFF"/>
      </w:rPr>
      <w:t xml:space="preserve">ГОСТ Р </w:t>
    </w:r>
    <w:r w:rsidR="00184CC4" w:rsidRPr="00184CC4">
      <w:rPr>
        <w:rFonts w:ascii="Arial" w:hAnsi="Arial" w:cs="Arial"/>
        <w:sz w:val="24"/>
        <w:szCs w:val="28"/>
        <w:shd w:val="clear" w:color="auto" w:fill="FFFFFF"/>
      </w:rPr>
      <w:t>70238-2022</w:t>
    </w:r>
  </w:p>
  <w:p w14:paraId="74DF18AC" w14:textId="0C368E63" w:rsidR="008D69ED" w:rsidRPr="008D69ED" w:rsidRDefault="008D69ED" w:rsidP="008D69ED">
    <w:pPr>
      <w:pStyle w:val="a3"/>
      <w:jc w:val="right"/>
      <w:rPr>
        <w:rFonts w:ascii="Arial" w:hAnsi="Arial" w:cs="Arial"/>
        <w:bCs/>
        <w:i/>
        <w:sz w:val="24"/>
        <w:szCs w:val="24"/>
      </w:rPr>
    </w:pPr>
    <w:r w:rsidRPr="008D69ED">
      <w:rPr>
        <w:rFonts w:ascii="Arial" w:hAnsi="Arial" w:cs="Arial"/>
        <w:bCs/>
        <w:i/>
        <w:sz w:val="24"/>
        <w:szCs w:val="24"/>
      </w:rPr>
      <w:t>(Проект, первая редакция)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B93"/>
    <w:rsid w:val="000008E6"/>
    <w:rsid w:val="00016EA2"/>
    <w:rsid w:val="000375B7"/>
    <w:rsid w:val="00041C77"/>
    <w:rsid w:val="00044499"/>
    <w:rsid w:val="00044FB4"/>
    <w:rsid w:val="00051CFC"/>
    <w:rsid w:val="00066BEB"/>
    <w:rsid w:val="000A0162"/>
    <w:rsid w:val="000B091C"/>
    <w:rsid w:val="000B3698"/>
    <w:rsid w:val="000C038F"/>
    <w:rsid w:val="000C3B2B"/>
    <w:rsid w:val="000C5D85"/>
    <w:rsid w:val="000C72D3"/>
    <w:rsid w:val="000D3C62"/>
    <w:rsid w:val="000D4A93"/>
    <w:rsid w:val="000D5EA3"/>
    <w:rsid w:val="000D7592"/>
    <w:rsid w:val="000E028D"/>
    <w:rsid w:val="000F78D9"/>
    <w:rsid w:val="001114B9"/>
    <w:rsid w:val="00122DE7"/>
    <w:rsid w:val="001343CA"/>
    <w:rsid w:val="00145BB3"/>
    <w:rsid w:val="00156E4A"/>
    <w:rsid w:val="001619DA"/>
    <w:rsid w:val="00177A63"/>
    <w:rsid w:val="00177D1F"/>
    <w:rsid w:val="00184CC4"/>
    <w:rsid w:val="00192336"/>
    <w:rsid w:val="00197AAA"/>
    <w:rsid w:val="001A0CCC"/>
    <w:rsid w:val="001B0894"/>
    <w:rsid w:val="001C030F"/>
    <w:rsid w:val="001C15F7"/>
    <w:rsid w:val="001D43CF"/>
    <w:rsid w:val="001E1138"/>
    <w:rsid w:val="001E3BB7"/>
    <w:rsid w:val="001E6D0E"/>
    <w:rsid w:val="001F72A7"/>
    <w:rsid w:val="00202967"/>
    <w:rsid w:val="002049C3"/>
    <w:rsid w:val="00206F27"/>
    <w:rsid w:val="00211723"/>
    <w:rsid w:val="002126A1"/>
    <w:rsid w:val="00215738"/>
    <w:rsid w:val="002249B1"/>
    <w:rsid w:val="002249CE"/>
    <w:rsid w:val="0022553F"/>
    <w:rsid w:val="00226C7E"/>
    <w:rsid w:val="00231402"/>
    <w:rsid w:val="002424E9"/>
    <w:rsid w:val="002508DA"/>
    <w:rsid w:val="002534F0"/>
    <w:rsid w:val="002646CB"/>
    <w:rsid w:val="00264C3D"/>
    <w:rsid w:val="00265AE5"/>
    <w:rsid w:val="00281B33"/>
    <w:rsid w:val="00295E8F"/>
    <w:rsid w:val="00296873"/>
    <w:rsid w:val="002C79B8"/>
    <w:rsid w:val="002D3560"/>
    <w:rsid w:val="002D5547"/>
    <w:rsid w:val="002D6E9D"/>
    <w:rsid w:val="002F09E6"/>
    <w:rsid w:val="002F0AB9"/>
    <w:rsid w:val="002F7E31"/>
    <w:rsid w:val="00304C56"/>
    <w:rsid w:val="003227AE"/>
    <w:rsid w:val="00351425"/>
    <w:rsid w:val="00355358"/>
    <w:rsid w:val="0036799A"/>
    <w:rsid w:val="00371BAA"/>
    <w:rsid w:val="00381A6B"/>
    <w:rsid w:val="00385FCE"/>
    <w:rsid w:val="00395C1D"/>
    <w:rsid w:val="0039650D"/>
    <w:rsid w:val="003A088E"/>
    <w:rsid w:val="003A44B9"/>
    <w:rsid w:val="003B5649"/>
    <w:rsid w:val="003B740D"/>
    <w:rsid w:val="003C071D"/>
    <w:rsid w:val="003C7188"/>
    <w:rsid w:val="004009A4"/>
    <w:rsid w:val="004010CA"/>
    <w:rsid w:val="00416043"/>
    <w:rsid w:val="0041677F"/>
    <w:rsid w:val="00417273"/>
    <w:rsid w:val="00417B1D"/>
    <w:rsid w:val="00425385"/>
    <w:rsid w:val="004264A9"/>
    <w:rsid w:val="00426C8C"/>
    <w:rsid w:val="00427BCF"/>
    <w:rsid w:val="00446B4D"/>
    <w:rsid w:val="0045061B"/>
    <w:rsid w:val="00452982"/>
    <w:rsid w:val="00452B90"/>
    <w:rsid w:val="00455CE7"/>
    <w:rsid w:val="00461C38"/>
    <w:rsid w:val="00467507"/>
    <w:rsid w:val="0048184E"/>
    <w:rsid w:val="00481938"/>
    <w:rsid w:val="004957C4"/>
    <w:rsid w:val="004971FC"/>
    <w:rsid w:val="004A036F"/>
    <w:rsid w:val="004A0777"/>
    <w:rsid w:val="004A2ECA"/>
    <w:rsid w:val="004C1914"/>
    <w:rsid w:val="004C75D2"/>
    <w:rsid w:val="004D0C19"/>
    <w:rsid w:val="004E43F1"/>
    <w:rsid w:val="004F1131"/>
    <w:rsid w:val="004F4430"/>
    <w:rsid w:val="00501D2C"/>
    <w:rsid w:val="00502940"/>
    <w:rsid w:val="00502D62"/>
    <w:rsid w:val="0051044E"/>
    <w:rsid w:val="005120E1"/>
    <w:rsid w:val="00521215"/>
    <w:rsid w:val="005255B1"/>
    <w:rsid w:val="0052726A"/>
    <w:rsid w:val="005307CC"/>
    <w:rsid w:val="005367E8"/>
    <w:rsid w:val="00537218"/>
    <w:rsid w:val="00542EA2"/>
    <w:rsid w:val="005513FB"/>
    <w:rsid w:val="00553EF6"/>
    <w:rsid w:val="00572D8F"/>
    <w:rsid w:val="005856D5"/>
    <w:rsid w:val="0059200D"/>
    <w:rsid w:val="00593917"/>
    <w:rsid w:val="005961F3"/>
    <w:rsid w:val="00596F7B"/>
    <w:rsid w:val="00597E66"/>
    <w:rsid w:val="005A4EF2"/>
    <w:rsid w:val="005A5896"/>
    <w:rsid w:val="005B0302"/>
    <w:rsid w:val="005C28A6"/>
    <w:rsid w:val="005C37B9"/>
    <w:rsid w:val="005D117F"/>
    <w:rsid w:val="005D1EC9"/>
    <w:rsid w:val="005E4233"/>
    <w:rsid w:val="005E48C9"/>
    <w:rsid w:val="005E6FEC"/>
    <w:rsid w:val="005F4058"/>
    <w:rsid w:val="005F76FC"/>
    <w:rsid w:val="006027E2"/>
    <w:rsid w:val="00603E44"/>
    <w:rsid w:val="00620F4E"/>
    <w:rsid w:val="00624DD9"/>
    <w:rsid w:val="00632FD2"/>
    <w:rsid w:val="006359A6"/>
    <w:rsid w:val="00650BB8"/>
    <w:rsid w:val="00653561"/>
    <w:rsid w:val="00676521"/>
    <w:rsid w:val="006875E2"/>
    <w:rsid w:val="00694655"/>
    <w:rsid w:val="006A3822"/>
    <w:rsid w:val="006A6EF9"/>
    <w:rsid w:val="006C26EA"/>
    <w:rsid w:val="006D7C9B"/>
    <w:rsid w:val="006E0531"/>
    <w:rsid w:val="006F58CF"/>
    <w:rsid w:val="007033AC"/>
    <w:rsid w:val="00703F07"/>
    <w:rsid w:val="00705F2C"/>
    <w:rsid w:val="0070695B"/>
    <w:rsid w:val="0070796E"/>
    <w:rsid w:val="007135D2"/>
    <w:rsid w:val="0071663A"/>
    <w:rsid w:val="00723982"/>
    <w:rsid w:val="00731D79"/>
    <w:rsid w:val="0073318C"/>
    <w:rsid w:val="007348BC"/>
    <w:rsid w:val="007413CC"/>
    <w:rsid w:val="00742C44"/>
    <w:rsid w:val="007673B3"/>
    <w:rsid w:val="00770F01"/>
    <w:rsid w:val="0077230E"/>
    <w:rsid w:val="007746D9"/>
    <w:rsid w:val="0077667F"/>
    <w:rsid w:val="007816C3"/>
    <w:rsid w:val="00782DBD"/>
    <w:rsid w:val="00786BCF"/>
    <w:rsid w:val="00791B24"/>
    <w:rsid w:val="007932C6"/>
    <w:rsid w:val="007A6E03"/>
    <w:rsid w:val="007A7F72"/>
    <w:rsid w:val="007B031E"/>
    <w:rsid w:val="007C1A01"/>
    <w:rsid w:val="007C2861"/>
    <w:rsid w:val="007E419E"/>
    <w:rsid w:val="007F02AE"/>
    <w:rsid w:val="007F320E"/>
    <w:rsid w:val="0080053E"/>
    <w:rsid w:val="00800D6D"/>
    <w:rsid w:val="00800F46"/>
    <w:rsid w:val="0084073F"/>
    <w:rsid w:val="008469F9"/>
    <w:rsid w:val="00850DAB"/>
    <w:rsid w:val="00852659"/>
    <w:rsid w:val="00854D8D"/>
    <w:rsid w:val="00855ADC"/>
    <w:rsid w:val="0086212A"/>
    <w:rsid w:val="00867CE2"/>
    <w:rsid w:val="00892AFE"/>
    <w:rsid w:val="008A31A6"/>
    <w:rsid w:val="008A4907"/>
    <w:rsid w:val="008A5569"/>
    <w:rsid w:val="008B2224"/>
    <w:rsid w:val="008C071B"/>
    <w:rsid w:val="008C3AD5"/>
    <w:rsid w:val="008D3897"/>
    <w:rsid w:val="008D69ED"/>
    <w:rsid w:val="008E034B"/>
    <w:rsid w:val="008E2E10"/>
    <w:rsid w:val="008E5141"/>
    <w:rsid w:val="009076A4"/>
    <w:rsid w:val="00911112"/>
    <w:rsid w:val="009157D1"/>
    <w:rsid w:val="009378B7"/>
    <w:rsid w:val="0094595B"/>
    <w:rsid w:val="00955867"/>
    <w:rsid w:val="00957D9E"/>
    <w:rsid w:val="009652D2"/>
    <w:rsid w:val="00984492"/>
    <w:rsid w:val="00993711"/>
    <w:rsid w:val="009D05AA"/>
    <w:rsid w:val="009E1D2C"/>
    <w:rsid w:val="009F0984"/>
    <w:rsid w:val="009F4A2A"/>
    <w:rsid w:val="009F6A22"/>
    <w:rsid w:val="00A00E12"/>
    <w:rsid w:val="00A02967"/>
    <w:rsid w:val="00A053BD"/>
    <w:rsid w:val="00A11876"/>
    <w:rsid w:val="00A24001"/>
    <w:rsid w:val="00A275CF"/>
    <w:rsid w:val="00A342C0"/>
    <w:rsid w:val="00A372FA"/>
    <w:rsid w:val="00A37321"/>
    <w:rsid w:val="00A63574"/>
    <w:rsid w:val="00A66706"/>
    <w:rsid w:val="00A73E28"/>
    <w:rsid w:val="00A92953"/>
    <w:rsid w:val="00A943C2"/>
    <w:rsid w:val="00A96DB5"/>
    <w:rsid w:val="00AA45C9"/>
    <w:rsid w:val="00AA69D4"/>
    <w:rsid w:val="00AB3753"/>
    <w:rsid w:val="00AC5895"/>
    <w:rsid w:val="00AE4241"/>
    <w:rsid w:val="00AE43F4"/>
    <w:rsid w:val="00AE56BF"/>
    <w:rsid w:val="00AF7C36"/>
    <w:rsid w:val="00B273E1"/>
    <w:rsid w:val="00B31267"/>
    <w:rsid w:val="00B556AB"/>
    <w:rsid w:val="00B809DF"/>
    <w:rsid w:val="00B82474"/>
    <w:rsid w:val="00B828C8"/>
    <w:rsid w:val="00B830B0"/>
    <w:rsid w:val="00B96A6C"/>
    <w:rsid w:val="00BA3D13"/>
    <w:rsid w:val="00BA72E2"/>
    <w:rsid w:val="00BB02E0"/>
    <w:rsid w:val="00BB04A2"/>
    <w:rsid w:val="00BB0A7C"/>
    <w:rsid w:val="00BB3F61"/>
    <w:rsid w:val="00BC7BEA"/>
    <w:rsid w:val="00BF5ABA"/>
    <w:rsid w:val="00C044F9"/>
    <w:rsid w:val="00C12B43"/>
    <w:rsid w:val="00C15849"/>
    <w:rsid w:val="00C1712F"/>
    <w:rsid w:val="00C21164"/>
    <w:rsid w:val="00C27D3F"/>
    <w:rsid w:val="00C33C3A"/>
    <w:rsid w:val="00C40F7B"/>
    <w:rsid w:val="00C75559"/>
    <w:rsid w:val="00C813C4"/>
    <w:rsid w:val="00CC2FF5"/>
    <w:rsid w:val="00CD0F78"/>
    <w:rsid w:val="00CE0502"/>
    <w:rsid w:val="00CE50EE"/>
    <w:rsid w:val="00D00821"/>
    <w:rsid w:val="00D03646"/>
    <w:rsid w:val="00D13D47"/>
    <w:rsid w:val="00D22A39"/>
    <w:rsid w:val="00D33F58"/>
    <w:rsid w:val="00D3615F"/>
    <w:rsid w:val="00D6243C"/>
    <w:rsid w:val="00D67502"/>
    <w:rsid w:val="00D844C9"/>
    <w:rsid w:val="00D84E75"/>
    <w:rsid w:val="00D856EF"/>
    <w:rsid w:val="00D8653B"/>
    <w:rsid w:val="00DA1455"/>
    <w:rsid w:val="00DA253A"/>
    <w:rsid w:val="00DB583F"/>
    <w:rsid w:val="00DD4EB0"/>
    <w:rsid w:val="00DE48F2"/>
    <w:rsid w:val="00E12667"/>
    <w:rsid w:val="00E3376D"/>
    <w:rsid w:val="00E341D1"/>
    <w:rsid w:val="00E3547D"/>
    <w:rsid w:val="00E42803"/>
    <w:rsid w:val="00E43E70"/>
    <w:rsid w:val="00E450C5"/>
    <w:rsid w:val="00E46910"/>
    <w:rsid w:val="00E61892"/>
    <w:rsid w:val="00E62CF5"/>
    <w:rsid w:val="00E6325A"/>
    <w:rsid w:val="00E634FD"/>
    <w:rsid w:val="00E63CD2"/>
    <w:rsid w:val="00E70B96"/>
    <w:rsid w:val="00E77155"/>
    <w:rsid w:val="00E83B56"/>
    <w:rsid w:val="00E90771"/>
    <w:rsid w:val="00E9514E"/>
    <w:rsid w:val="00E95F4C"/>
    <w:rsid w:val="00EA1C87"/>
    <w:rsid w:val="00ED2117"/>
    <w:rsid w:val="00ED323D"/>
    <w:rsid w:val="00ED38F1"/>
    <w:rsid w:val="00EF41DC"/>
    <w:rsid w:val="00EF7F60"/>
    <w:rsid w:val="00F01381"/>
    <w:rsid w:val="00F03E99"/>
    <w:rsid w:val="00F139A7"/>
    <w:rsid w:val="00F20FAD"/>
    <w:rsid w:val="00F255B6"/>
    <w:rsid w:val="00F26B50"/>
    <w:rsid w:val="00F26DC0"/>
    <w:rsid w:val="00F41B93"/>
    <w:rsid w:val="00F428BE"/>
    <w:rsid w:val="00F449C0"/>
    <w:rsid w:val="00F512D5"/>
    <w:rsid w:val="00F62199"/>
    <w:rsid w:val="00F63A5C"/>
    <w:rsid w:val="00F643C2"/>
    <w:rsid w:val="00F647C3"/>
    <w:rsid w:val="00F83BD9"/>
    <w:rsid w:val="00F84F4A"/>
    <w:rsid w:val="00FB5C7C"/>
    <w:rsid w:val="00FB72DB"/>
    <w:rsid w:val="00FD1DE1"/>
    <w:rsid w:val="00FD2EAA"/>
    <w:rsid w:val="00FE3754"/>
    <w:rsid w:val="00FF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9AC049"/>
  <w15:docId w15:val="{E13EC63B-E44B-492F-89BF-EE0AAFCA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78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3B5649"/>
    <w:pPr>
      <w:keepNext/>
      <w:spacing w:after="0" w:line="240" w:lineRule="auto"/>
      <w:ind w:firstLine="720"/>
      <w:outlineLvl w:val="1"/>
    </w:pPr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41B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1B93"/>
  </w:style>
  <w:style w:type="paragraph" w:styleId="a5">
    <w:name w:val="footer"/>
    <w:basedOn w:val="a"/>
    <w:link w:val="a6"/>
    <w:uiPriority w:val="99"/>
    <w:unhideWhenUsed/>
    <w:rsid w:val="00F41B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1B93"/>
  </w:style>
  <w:style w:type="paragraph" w:customStyle="1" w:styleId="COLBOTTOM">
    <w:name w:val="#COL_BOTTOM"/>
    <w:rsid w:val="00F41B93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/>
      <w:sz w:val="16"/>
      <w:szCs w:val="16"/>
      <w:lang w:eastAsia="ru-RU"/>
    </w:rPr>
  </w:style>
  <w:style w:type="paragraph" w:customStyle="1" w:styleId="FORMATTEXT">
    <w:name w:val=".FORMATTEXT"/>
    <w:uiPriority w:val="99"/>
    <w:rsid w:val="00AB37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ormattext0">
    <w:name w:val="formattext"/>
    <w:basedOn w:val="a"/>
    <w:rsid w:val="00AB3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nhideWhenUsed/>
    <w:rsid w:val="00AB3753"/>
    <w:rPr>
      <w:color w:val="0000FF"/>
      <w:u w:val="single"/>
    </w:rPr>
  </w:style>
  <w:style w:type="paragraph" w:styleId="a8">
    <w:name w:val="Body Text"/>
    <w:basedOn w:val="a"/>
    <w:link w:val="a9"/>
    <w:uiPriority w:val="99"/>
    <w:rsid w:val="004F4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uiPriority w:val="99"/>
    <w:rsid w:val="004F443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Default">
    <w:name w:val="Default"/>
    <w:rsid w:val="003C071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a">
    <w:name w:val="Table Grid"/>
    <w:basedOn w:val="a1"/>
    <w:uiPriority w:val="39"/>
    <w:rsid w:val="00FF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LINE">
    <w:name w:val=".EMPTY_LINE"/>
    <w:uiPriority w:val="99"/>
    <w:rsid w:val="008C071B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/>
      <w:sz w:val="24"/>
      <w:szCs w:val="24"/>
      <w:lang w:eastAsia="ru-RU"/>
    </w:rPr>
  </w:style>
  <w:style w:type="paragraph" w:styleId="ab">
    <w:name w:val="Revision"/>
    <w:hidden/>
    <w:uiPriority w:val="99"/>
    <w:semiHidden/>
    <w:rsid w:val="00C044F9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55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55CE7"/>
    <w:rPr>
      <w:rFonts w:ascii="Segoe UI" w:hAnsi="Segoe UI" w:cs="Segoe UI"/>
      <w:sz w:val="18"/>
      <w:szCs w:val="18"/>
    </w:rPr>
  </w:style>
  <w:style w:type="paragraph" w:styleId="ae">
    <w:name w:val="Body Text Indent"/>
    <w:basedOn w:val="a"/>
    <w:link w:val="af"/>
    <w:uiPriority w:val="99"/>
    <w:unhideWhenUsed/>
    <w:rsid w:val="003B56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3B5649"/>
  </w:style>
  <w:style w:type="character" w:customStyle="1" w:styleId="20">
    <w:name w:val="Заголовок 2 Знак"/>
    <w:basedOn w:val="a0"/>
    <w:link w:val="2"/>
    <w:rsid w:val="003B564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78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0">
    <w:name w:val="Strong"/>
    <w:basedOn w:val="a0"/>
    <w:uiPriority w:val="22"/>
    <w:qFormat/>
    <w:rsid w:val="00537218"/>
    <w:rPr>
      <w:b/>
      <w:bCs/>
    </w:rPr>
  </w:style>
  <w:style w:type="character" w:styleId="af1">
    <w:name w:val="Placeholder Text"/>
    <w:basedOn w:val="a0"/>
    <w:uiPriority w:val="99"/>
    <w:semiHidden/>
    <w:rsid w:val="00BC7B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3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3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5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9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33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0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3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9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6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1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1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7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06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5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1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8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9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9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5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6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5F717-E7EE-4B8A-81A5-ACB33932D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ILM2</dc:creator>
  <cp:lastModifiedBy>Laboratory</cp:lastModifiedBy>
  <cp:revision>5</cp:revision>
  <cp:lastPrinted>2026-06-17T08:30:00Z</cp:lastPrinted>
  <dcterms:created xsi:type="dcterms:W3CDTF">2026-06-16T07:02:00Z</dcterms:created>
  <dcterms:modified xsi:type="dcterms:W3CDTF">2026-06-17T08:31:00Z</dcterms:modified>
</cp:coreProperties>
</file>